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F1729" w14:textId="77777777" w:rsidR="004A7EC3" w:rsidRDefault="004A7EC3" w:rsidP="004A7EC3">
      <w:pPr>
        <w:pStyle w:val="a4"/>
        <w:jc w:val="center"/>
        <w:rPr>
          <w:b/>
          <w:bCs/>
          <w:sz w:val="22"/>
          <w:szCs w:val="22"/>
        </w:rPr>
      </w:pPr>
    </w:p>
    <w:p w14:paraId="78E87DFF" w14:textId="77777777" w:rsidR="004A7EC3" w:rsidRPr="00C27B63" w:rsidRDefault="004A7EC3" w:rsidP="004A7EC3">
      <w:pPr>
        <w:pStyle w:val="Default"/>
        <w:jc w:val="center"/>
        <w:rPr>
          <w:sz w:val="22"/>
          <w:szCs w:val="22"/>
        </w:rPr>
      </w:pPr>
      <w:r w:rsidRPr="00C27B63">
        <w:rPr>
          <w:b/>
          <w:bCs/>
          <w:sz w:val="22"/>
          <w:szCs w:val="22"/>
        </w:rPr>
        <w:t>ТЕХНИЧЕСКОЕ ЗАДАНИЕ</w:t>
      </w:r>
    </w:p>
    <w:p w14:paraId="0A369474" w14:textId="77777777" w:rsidR="004A7EC3" w:rsidRDefault="004A7EC3" w:rsidP="004A7EC3">
      <w:pPr>
        <w:pStyle w:val="Default"/>
        <w:jc w:val="center"/>
        <w:rPr>
          <w:b/>
          <w:bCs/>
          <w:sz w:val="22"/>
          <w:szCs w:val="22"/>
        </w:rPr>
      </w:pPr>
      <w:r w:rsidRPr="00C27B63">
        <w:rPr>
          <w:b/>
          <w:bCs/>
          <w:sz w:val="22"/>
          <w:szCs w:val="22"/>
        </w:rPr>
        <w:t>на проведение специальной оценки условий труда</w:t>
      </w:r>
    </w:p>
    <w:p w14:paraId="6AE9E082" w14:textId="77777777" w:rsidR="00D2589A" w:rsidRPr="00C27B63" w:rsidRDefault="00D2589A" w:rsidP="004A7EC3">
      <w:pPr>
        <w:pStyle w:val="Default"/>
        <w:jc w:val="center"/>
        <w:rPr>
          <w:sz w:val="22"/>
          <w:szCs w:val="22"/>
        </w:rPr>
      </w:pPr>
    </w:p>
    <w:p w14:paraId="2956C82D" w14:textId="77777777" w:rsidR="004A7EC3" w:rsidRPr="00C27B63" w:rsidRDefault="004A7EC3" w:rsidP="004A7EC3">
      <w:pPr>
        <w:pStyle w:val="Default"/>
        <w:ind w:firstLine="567"/>
        <w:jc w:val="both"/>
        <w:rPr>
          <w:b/>
          <w:i/>
          <w:sz w:val="22"/>
          <w:szCs w:val="22"/>
        </w:rPr>
      </w:pPr>
    </w:p>
    <w:p w14:paraId="014A1E06" w14:textId="77777777" w:rsidR="004A7EC3" w:rsidRPr="00C27B63" w:rsidRDefault="004A7EC3" w:rsidP="004A7EC3">
      <w:pPr>
        <w:pStyle w:val="Default"/>
        <w:numPr>
          <w:ilvl w:val="0"/>
          <w:numId w:val="1"/>
        </w:numPr>
        <w:jc w:val="both"/>
        <w:rPr>
          <w:b/>
          <w:i/>
          <w:sz w:val="22"/>
          <w:szCs w:val="22"/>
        </w:rPr>
      </w:pPr>
      <w:r w:rsidRPr="00C27B63">
        <w:rPr>
          <w:b/>
          <w:i/>
          <w:sz w:val="22"/>
          <w:szCs w:val="22"/>
        </w:rPr>
        <w:t>Термины, определения, сокращения, используемые в техническом задании.</w:t>
      </w:r>
    </w:p>
    <w:p w14:paraId="136E7E16" w14:textId="77777777" w:rsidR="004A7EC3" w:rsidRPr="00C27B63" w:rsidRDefault="004A7EC3" w:rsidP="004A7EC3">
      <w:pPr>
        <w:pStyle w:val="Default"/>
        <w:ind w:firstLine="567"/>
        <w:jc w:val="both"/>
        <w:rPr>
          <w:sz w:val="22"/>
          <w:szCs w:val="22"/>
        </w:rPr>
      </w:pPr>
      <w:r w:rsidRPr="00C27B63">
        <w:rPr>
          <w:b/>
          <w:sz w:val="22"/>
          <w:szCs w:val="22"/>
        </w:rPr>
        <w:t>- СОУТ</w:t>
      </w:r>
      <w:r w:rsidRPr="00C27B63">
        <w:rPr>
          <w:sz w:val="22"/>
          <w:szCs w:val="22"/>
        </w:rPr>
        <w:t xml:space="preserve"> - специальная оценка условий труда;</w:t>
      </w:r>
    </w:p>
    <w:p w14:paraId="10E7C46C" w14:textId="77777777" w:rsidR="004A7EC3" w:rsidRPr="00C27B63" w:rsidRDefault="004A7EC3" w:rsidP="004A7EC3">
      <w:pPr>
        <w:pStyle w:val="Default"/>
        <w:ind w:firstLine="567"/>
        <w:jc w:val="both"/>
        <w:rPr>
          <w:sz w:val="22"/>
          <w:szCs w:val="22"/>
        </w:rPr>
      </w:pPr>
      <w:r w:rsidRPr="00C27B63">
        <w:rPr>
          <w:b/>
          <w:sz w:val="22"/>
          <w:szCs w:val="22"/>
        </w:rPr>
        <w:t>- РМ</w:t>
      </w:r>
      <w:r w:rsidRPr="00C27B63">
        <w:rPr>
          <w:sz w:val="22"/>
          <w:szCs w:val="22"/>
        </w:rPr>
        <w:t xml:space="preserve"> – рабочие места;</w:t>
      </w:r>
    </w:p>
    <w:p w14:paraId="26672B94" w14:textId="77777777" w:rsidR="004A7EC3" w:rsidRPr="00C27B63" w:rsidRDefault="004A7EC3" w:rsidP="004A7EC3">
      <w:pPr>
        <w:pStyle w:val="Default"/>
        <w:ind w:firstLine="567"/>
        <w:jc w:val="both"/>
        <w:rPr>
          <w:sz w:val="22"/>
          <w:szCs w:val="22"/>
        </w:rPr>
      </w:pPr>
      <w:r w:rsidRPr="00C27B63">
        <w:rPr>
          <w:b/>
          <w:sz w:val="22"/>
          <w:szCs w:val="22"/>
        </w:rPr>
        <w:t xml:space="preserve">- Административно-управленческий персонал (АУП) – </w:t>
      </w:r>
      <w:r w:rsidRPr="00C27B63">
        <w:rPr>
          <w:sz w:val="22"/>
          <w:szCs w:val="22"/>
        </w:rPr>
        <w:t>это работники предприятия, которые непосредственно выполняют функции управления организацией.</w:t>
      </w:r>
    </w:p>
    <w:p w14:paraId="5EFFA1C5" w14:textId="77777777" w:rsidR="004A7EC3" w:rsidRPr="00C27B63" w:rsidRDefault="004A7EC3" w:rsidP="004A7EC3">
      <w:pPr>
        <w:pStyle w:val="Default"/>
        <w:ind w:firstLine="567"/>
        <w:jc w:val="both"/>
        <w:rPr>
          <w:sz w:val="22"/>
          <w:szCs w:val="22"/>
        </w:rPr>
      </w:pPr>
      <w:r w:rsidRPr="00C27B63">
        <w:rPr>
          <w:b/>
          <w:sz w:val="22"/>
          <w:szCs w:val="22"/>
        </w:rPr>
        <w:t>- ИТР</w:t>
      </w:r>
      <w:r w:rsidRPr="00C27B63">
        <w:rPr>
          <w:sz w:val="22"/>
          <w:szCs w:val="22"/>
        </w:rPr>
        <w:t xml:space="preserve"> – инженерно-технические работники. </w:t>
      </w:r>
    </w:p>
    <w:p w14:paraId="60C99207" w14:textId="77777777" w:rsidR="006C1B87" w:rsidRDefault="00FD4668" w:rsidP="00692206">
      <w:pPr>
        <w:pStyle w:val="Default"/>
        <w:ind w:firstLine="567"/>
        <w:jc w:val="both"/>
        <w:rPr>
          <w:i/>
          <w:iCs/>
          <w:sz w:val="22"/>
          <w:szCs w:val="22"/>
        </w:rPr>
      </w:pPr>
      <w:r>
        <w:rPr>
          <w:b/>
          <w:i/>
          <w:iCs/>
          <w:sz w:val="22"/>
          <w:szCs w:val="22"/>
        </w:rPr>
        <w:t>2. Наименование Заказчика</w:t>
      </w:r>
      <w:r w:rsidR="004A7EC3" w:rsidRPr="00C27B63">
        <w:rPr>
          <w:b/>
          <w:i/>
          <w:iCs/>
          <w:sz w:val="22"/>
          <w:szCs w:val="22"/>
        </w:rPr>
        <w:t>:</w:t>
      </w:r>
      <w:r w:rsidR="004A7EC3" w:rsidRPr="00C27B63">
        <w:rPr>
          <w:i/>
          <w:iCs/>
          <w:sz w:val="22"/>
          <w:szCs w:val="22"/>
        </w:rPr>
        <w:t xml:space="preserve"> </w:t>
      </w:r>
    </w:p>
    <w:p w14:paraId="3F702DB6" w14:textId="77777777" w:rsidR="006C1B87" w:rsidRDefault="006C1B87" w:rsidP="00692206">
      <w:pPr>
        <w:pStyle w:val="Default"/>
        <w:ind w:firstLine="567"/>
        <w:jc w:val="both"/>
        <w:rPr>
          <w:sz w:val="22"/>
          <w:szCs w:val="22"/>
        </w:rPr>
      </w:pPr>
      <w:r>
        <w:rPr>
          <w:i/>
          <w:iCs/>
          <w:sz w:val="22"/>
          <w:szCs w:val="22"/>
        </w:rPr>
        <w:t xml:space="preserve">1. </w:t>
      </w:r>
      <w:r w:rsidR="00FD4668">
        <w:rPr>
          <w:sz w:val="22"/>
          <w:szCs w:val="22"/>
        </w:rPr>
        <w:t>ООО «УДС Менеджмент»</w:t>
      </w:r>
      <w:r>
        <w:rPr>
          <w:sz w:val="22"/>
          <w:szCs w:val="22"/>
        </w:rPr>
        <w:t xml:space="preserve"> </w:t>
      </w:r>
    </w:p>
    <w:p w14:paraId="1D7DA547" w14:textId="77777777" w:rsidR="006C1B87" w:rsidRDefault="006C1B87" w:rsidP="00692206">
      <w:pPr>
        <w:pStyle w:val="Default"/>
        <w:ind w:firstLine="567"/>
        <w:jc w:val="both"/>
        <w:rPr>
          <w:sz w:val="22"/>
          <w:szCs w:val="22"/>
        </w:rPr>
      </w:pPr>
      <w:r>
        <w:rPr>
          <w:sz w:val="22"/>
          <w:szCs w:val="22"/>
        </w:rPr>
        <w:t xml:space="preserve">2. </w:t>
      </w:r>
      <w:r w:rsidR="00FD4668">
        <w:rPr>
          <w:sz w:val="22"/>
          <w:szCs w:val="22"/>
        </w:rPr>
        <w:t>ООО «ПРОФИНТЕХ»</w:t>
      </w:r>
    </w:p>
    <w:p w14:paraId="0FEDF253" w14:textId="14FAC53F" w:rsidR="004A7EC3" w:rsidRDefault="006C1B87" w:rsidP="00692206">
      <w:pPr>
        <w:pStyle w:val="Default"/>
        <w:ind w:firstLine="567"/>
        <w:jc w:val="both"/>
        <w:rPr>
          <w:sz w:val="22"/>
          <w:szCs w:val="22"/>
        </w:rPr>
      </w:pPr>
      <w:r>
        <w:rPr>
          <w:sz w:val="22"/>
          <w:szCs w:val="22"/>
        </w:rPr>
        <w:t xml:space="preserve">3. </w:t>
      </w:r>
      <w:r w:rsidR="00FD4668">
        <w:rPr>
          <w:sz w:val="22"/>
          <w:szCs w:val="22"/>
        </w:rPr>
        <w:t>ООО СК «</w:t>
      </w:r>
      <w:proofErr w:type="spellStart"/>
      <w:r w:rsidR="00FD4668">
        <w:rPr>
          <w:sz w:val="22"/>
          <w:szCs w:val="22"/>
        </w:rPr>
        <w:t>Средуралнеруд</w:t>
      </w:r>
      <w:proofErr w:type="spellEnd"/>
      <w:r w:rsidR="00FD4668">
        <w:rPr>
          <w:sz w:val="22"/>
          <w:szCs w:val="22"/>
        </w:rPr>
        <w:t>»</w:t>
      </w:r>
    </w:p>
    <w:p w14:paraId="736DC638" w14:textId="0001D659" w:rsidR="006C1B87" w:rsidRDefault="006C1B87" w:rsidP="00692206">
      <w:pPr>
        <w:pStyle w:val="Default"/>
        <w:ind w:firstLine="567"/>
        <w:jc w:val="both"/>
        <w:rPr>
          <w:sz w:val="22"/>
          <w:szCs w:val="22"/>
        </w:rPr>
      </w:pPr>
      <w:r>
        <w:rPr>
          <w:sz w:val="22"/>
          <w:szCs w:val="22"/>
        </w:rPr>
        <w:t>4. ИП Филиппов С.В.</w:t>
      </w:r>
    </w:p>
    <w:p w14:paraId="6188D07F" w14:textId="19AAD767" w:rsidR="006C1B87" w:rsidRDefault="006C1B87" w:rsidP="00692206">
      <w:pPr>
        <w:pStyle w:val="Default"/>
        <w:ind w:firstLine="567"/>
        <w:jc w:val="both"/>
        <w:rPr>
          <w:sz w:val="22"/>
          <w:szCs w:val="22"/>
        </w:rPr>
      </w:pPr>
      <w:r>
        <w:rPr>
          <w:sz w:val="22"/>
          <w:szCs w:val="22"/>
        </w:rPr>
        <w:t>5. ООО ПО «Рост»</w:t>
      </w:r>
    </w:p>
    <w:p w14:paraId="4A163BA5" w14:textId="417AC33C" w:rsidR="006C1B87" w:rsidRPr="00C27B63" w:rsidRDefault="006C1B87" w:rsidP="00692206">
      <w:pPr>
        <w:pStyle w:val="Default"/>
        <w:ind w:firstLine="567"/>
        <w:jc w:val="both"/>
        <w:rPr>
          <w:sz w:val="22"/>
          <w:szCs w:val="22"/>
        </w:rPr>
      </w:pPr>
      <w:r>
        <w:rPr>
          <w:sz w:val="22"/>
          <w:szCs w:val="22"/>
        </w:rPr>
        <w:t>6. ООО «УДС-Консалтинг»</w:t>
      </w:r>
    </w:p>
    <w:p w14:paraId="40298C5E" w14:textId="77777777" w:rsidR="006C1B87" w:rsidRDefault="004A7EC3" w:rsidP="004A7EC3">
      <w:pPr>
        <w:pStyle w:val="Default"/>
        <w:ind w:firstLine="567"/>
        <w:jc w:val="both"/>
        <w:rPr>
          <w:i/>
          <w:iCs/>
          <w:sz w:val="22"/>
          <w:szCs w:val="22"/>
        </w:rPr>
      </w:pPr>
      <w:r w:rsidRPr="00C27B63">
        <w:rPr>
          <w:b/>
          <w:i/>
          <w:iCs/>
          <w:sz w:val="22"/>
          <w:szCs w:val="22"/>
        </w:rPr>
        <w:t>3. Место проведение работ:</w:t>
      </w:r>
      <w:r w:rsidRPr="00C27B63">
        <w:rPr>
          <w:i/>
          <w:iCs/>
          <w:sz w:val="22"/>
          <w:szCs w:val="22"/>
        </w:rPr>
        <w:t xml:space="preserve"> </w:t>
      </w:r>
    </w:p>
    <w:p w14:paraId="36761D97" w14:textId="58933538" w:rsidR="004A7EC3" w:rsidRDefault="006C1B87" w:rsidP="004A7EC3">
      <w:pPr>
        <w:pStyle w:val="Default"/>
        <w:ind w:firstLine="567"/>
        <w:jc w:val="both"/>
        <w:rPr>
          <w:sz w:val="22"/>
          <w:szCs w:val="22"/>
        </w:rPr>
      </w:pPr>
      <w:r>
        <w:rPr>
          <w:sz w:val="22"/>
          <w:szCs w:val="22"/>
        </w:rPr>
        <w:t>1,2,6</w:t>
      </w:r>
      <w:r w:rsidR="00FD4668">
        <w:rPr>
          <w:sz w:val="22"/>
          <w:szCs w:val="22"/>
        </w:rPr>
        <w:t xml:space="preserve"> </w:t>
      </w:r>
      <w:r w:rsidR="004A7EC3" w:rsidRPr="00C27B63">
        <w:rPr>
          <w:sz w:val="22"/>
          <w:szCs w:val="22"/>
        </w:rPr>
        <w:t>Удмуртская Республика, г.</w:t>
      </w:r>
      <w:r w:rsidR="00FD4668">
        <w:rPr>
          <w:sz w:val="22"/>
          <w:szCs w:val="22"/>
        </w:rPr>
        <w:t xml:space="preserve"> Ижевск, ул. Пушкинская, д.277. </w:t>
      </w:r>
    </w:p>
    <w:p w14:paraId="12E5B639" w14:textId="4896F09C" w:rsidR="00FD4668" w:rsidRDefault="006C1B87" w:rsidP="004A7EC3">
      <w:pPr>
        <w:pStyle w:val="Default"/>
        <w:ind w:firstLine="567"/>
        <w:jc w:val="both"/>
        <w:rPr>
          <w:sz w:val="22"/>
          <w:szCs w:val="22"/>
        </w:rPr>
      </w:pPr>
      <w:r>
        <w:rPr>
          <w:sz w:val="22"/>
          <w:szCs w:val="22"/>
        </w:rPr>
        <w:t>3,4</w:t>
      </w:r>
      <w:r w:rsidR="00FD4668">
        <w:rPr>
          <w:sz w:val="22"/>
          <w:szCs w:val="22"/>
        </w:rPr>
        <w:t xml:space="preserve"> </w:t>
      </w:r>
      <w:r w:rsidR="00FD4668" w:rsidRPr="00FD4668">
        <w:rPr>
          <w:sz w:val="22"/>
          <w:szCs w:val="22"/>
        </w:rPr>
        <w:t xml:space="preserve">с. </w:t>
      </w:r>
      <w:proofErr w:type="spellStart"/>
      <w:r w:rsidR="00FD4668" w:rsidRPr="00FD4668">
        <w:rPr>
          <w:sz w:val="22"/>
          <w:szCs w:val="22"/>
        </w:rPr>
        <w:t>Селычка</w:t>
      </w:r>
      <w:proofErr w:type="spellEnd"/>
      <w:r w:rsidR="00FD4668" w:rsidRPr="00FD4668">
        <w:rPr>
          <w:sz w:val="22"/>
          <w:szCs w:val="22"/>
        </w:rPr>
        <w:t xml:space="preserve">, </w:t>
      </w:r>
      <w:proofErr w:type="spellStart"/>
      <w:r w:rsidR="00FD4668" w:rsidRPr="00FD4668">
        <w:rPr>
          <w:sz w:val="22"/>
          <w:szCs w:val="22"/>
        </w:rPr>
        <w:t>Якшур-Бодьинский</w:t>
      </w:r>
      <w:proofErr w:type="spellEnd"/>
      <w:r w:rsidR="00FD4668" w:rsidRPr="00FD4668">
        <w:rPr>
          <w:sz w:val="22"/>
          <w:szCs w:val="22"/>
        </w:rPr>
        <w:t xml:space="preserve"> район, Удмуртская Республика</w:t>
      </w:r>
    </w:p>
    <w:p w14:paraId="619968DC" w14:textId="755E14A1" w:rsidR="006C1B87" w:rsidRDefault="006C1B87" w:rsidP="004A7EC3">
      <w:pPr>
        <w:pStyle w:val="Default"/>
        <w:ind w:firstLine="567"/>
        <w:jc w:val="both"/>
        <w:rPr>
          <w:sz w:val="22"/>
          <w:szCs w:val="22"/>
        </w:rPr>
      </w:pPr>
      <w:r>
        <w:rPr>
          <w:sz w:val="22"/>
          <w:szCs w:val="22"/>
        </w:rPr>
        <w:t xml:space="preserve">5 </w:t>
      </w:r>
      <w:r w:rsidRPr="006C1B87">
        <w:rPr>
          <w:sz w:val="22"/>
          <w:szCs w:val="22"/>
        </w:rPr>
        <w:t>улица Пойма, 91/4,</w:t>
      </w:r>
      <w:r>
        <w:rPr>
          <w:sz w:val="22"/>
          <w:szCs w:val="22"/>
        </w:rPr>
        <w:t xml:space="preserve"> Ижевск, Удмуртская Республика</w:t>
      </w:r>
    </w:p>
    <w:p w14:paraId="6C59EF9D" w14:textId="63D00B2C" w:rsidR="004A7EC3" w:rsidRPr="00C27B63" w:rsidRDefault="004A7EC3" w:rsidP="004A7EC3">
      <w:pPr>
        <w:pStyle w:val="Default"/>
        <w:ind w:firstLine="567"/>
        <w:jc w:val="both"/>
        <w:rPr>
          <w:sz w:val="22"/>
          <w:szCs w:val="22"/>
        </w:rPr>
      </w:pPr>
      <w:r w:rsidRPr="00C27B63">
        <w:rPr>
          <w:b/>
          <w:i/>
          <w:sz w:val="22"/>
          <w:szCs w:val="22"/>
        </w:rPr>
        <w:t>4. Наименование выполняемых работ:</w:t>
      </w:r>
      <w:r w:rsidRPr="00C27B63">
        <w:rPr>
          <w:i/>
          <w:sz w:val="22"/>
          <w:szCs w:val="22"/>
        </w:rPr>
        <w:t xml:space="preserve"> </w:t>
      </w:r>
      <w:r w:rsidRPr="00C27B63">
        <w:rPr>
          <w:sz w:val="22"/>
          <w:szCs w:val="22"/>
        </w:rPr>
        <w:t xml:space="preserve">Специальная оценка условий труда. </w:t>
      </w:r>
      <w:r w:rsidR="00692206">
        <w:rPr>
          <w:sz w:val="22"/>
          <w:szCs w:val="22"/>
        </w:rPr>
        <w:t>Общее ко</w:t>
      </w:r>
      <w:r w:rsidRPr="00C27B63">
        <w:rPr>
          <w:sz w:val="22"/>
          <w:szCs w:val="22"/>
        </w:rPr>
        <w:t xml:space="preserve">личество рабочих мест – </w:t>
      </w:r>
      <w:r w:rsidR="006C1B87">
        <w:rPr>
          <w:sz w:val="22"/>
          <w:szCs w:val="22"/>
        </w:rPr>
        <w:t>46</w:t>
      </w:r>
      <w:r w:rsidR="0005443D">
        <w:rPr>
          <w:sz w:val="22"/>
          <w:szCs w:val="22"/>
        </w:rPr>
        <w:t>.</w:t>
      </w:r>
    </w:p>
    <w:p w14:paraId="514A37FF" w14:textId="77777777" w:rsidR="004A7EC3" w:rsidRPr="00C27B63" w:rsidRDefault="004A7EC3" w:rsidP="004A7EC3">
      <w:pPr>
        <w:pStyle w:val="Default"/>
        <w:ind w:firstLine="567"/>
        <w:jc w:val="both"/>
        <w:rPr>
          <w:b/>
          <w:i/>
          <w:sz w:val="22"/>
          <w:szCs w:val="22"/>
        </w:rPr>
      </w:pPr>
      <w:r w:rsidRPr="00C27B63">
        <w:rPr>
          <w:b/>
          <w:i/>
          <w:sz w:val="22"/>
          <w:szCs w:val="22"/>
        </w:rPr>
        <w:t>5. Основание для проведения работ:</w:t>
      </w:r>
    </w:p>
    <w:p w14:paraId="27530316" w14:textId="77777777" w:rsidR="004A7EC3" w:rsidRPr="00C27B63" w:rsidRDefault="004A7EC3" w:rsidP="004A7EC3">
      <w:pPr>
        <w:pStyle w:val="Default"/>
        <w:ind w:firstLine="567"/>
        <w:jc w:val="both"/>
        <w:rPr>
          <w:sz w:val="22"/>
          <w:szCs w:val="22"/>
        </w:rPr>
      </w:pPr>
      <w:r w:rsidRPr="00C27B63">
        <w:rPr>
          <w:sz w:val="22"/>
          <w:szCs w:val="22"/>
        </w:rPr>
        <w:t>- ст. 212 Трудового кодекса Российской Федерации;</w:t>
      </w:r>
    </w:p>
    <w:p w14:paraId="36AA277A" w14:textId="77777777" w:rsidR="004A7EC3" w:rsidRPr="00C27B63" w:rsidRDefault="004A7EC3" w:rsidP="004A7EC3">
      <w:pPr>
        <w:pStyle w:val="Default"/>
        <w:ind w:firstLine="567"/>
        <w:jc w:val="both"/>
        <w:rPr>
          <w:sz w:val="22"/>
          <w:szCs w:val="22"/>
        </w:rPr>
      </w:pPr>
      <w:r w:rsidRPr="00C27B63">
        <w:rPr>
          <w:sz w:val="22"/>
          <w:szCs w:val="22"/>
        </w:rPr>
        <w:t>- Федеральный закон от 28.12.2013 №426-ФЗ «О специальной оценке условий труда»;</w:t>
      </w:r>
    </w:p>
    <w:p w14:paraId="38B94DE9" w14:textId="77777777" w:rsidR="004A7EC3" w:rsidRPr="00C27B63" w:rsidRDefault="004A7EC3" w:rsidP="004A7EC3">
      <w:pPr>
        <w:pStyle w:val="Default"/>
        <w:ind w:firstLine="567"/>
        <w:jc w:val="both"/>
        <w:rPr>
          <w:sz w:val="22"/>
          <w:szCs w:val="22"/>
        </w:rPr>
      </w:pPr>
      <w:r w:rsidRPr="00C27B63">
        <w:rPr>
          <w:sz w:val="22"/>
          <w:szCs w:val="22"/>
        </w:rPr>
        <w:t>- Федеральный закон от 28.12.2013 №421-ФЗ «О внесении изменений в отдельные законодательные акты Российской Федерации в связи с принятием Федерального закона</w:t>
      </w:r>
      <w:r w:rsidRPr="00C27B63">
        <w:rPr>
          <w:sz w:val="22"/>
          <w:szCs w:val="22"/>
        </w:rPr>
        <w:br/>
        <w:t>«О специальной оценке условий труда»;</w:t>
      </w:r>
    </w:p>
    <w:p w14:paraId="37EEAE46" w14:textId="77777777" w:rsidR="004A7EC3" w:rsidRPr="00C27B63" w:rsidRDefault="004A7EC3" w:rsidP="004A7EC3">
      <w:pPr>
        <w:pStyle w:val="Default"/>
        <w:ind w:firstLine="567"/>
        <w:jc w:val="both"/>
        <w:rPr>
          <w:sz w:val="22"/>
          <w:szCs w:val="22"/>
        </w:rPr>
      </w:pPr>
      <w:r w:rsidRPr="00C27B63">
        <w:rPr>
          <w:sz w:val="22"/>
          <w:szCs w:val="22"/>
        </w:rPr>
        <w:t>- Приказ Министерства труда и социальной защиты РФ от 24.01.2014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w:t>
      </w:r>
      <w:r w:rsidR="00014CC7">
        <w:rPr>
          <w:sz w:val="22"/>
          <w:szCs w:val="22"/>
        </w:rPr>
        <w:t xml:space="preserve"> </w:t>
      </w:r>
      <w:r w:rsidRPr="00C27B63">
        <w:rPr>
          <w:sz w:val="22"/>
          <w:szCs w:val="22"/>
        </w:rPr>
        <w:t>и инструкции по ее заполнению».</w:t>
      </w:r>
    </w:p>
    <w:p w14:paraId="5AA089F8" w14:textId="77777777" w:rsidR="004A7EC3" w:rsidRPr="00C27B63" w:rsidRDefault="004A7EC3" w:rsidP="004A7EC3">
      <w:pPr>
        <w:pStyle w:val="Default"/>
        <w:ind w:firstLine="567"/>
        <w:jc w:val="both"/>
        <w:rPr>
          <w:b/>
          <w:i/>
          <w:sz w:val="22"/>
          <w:szCs w:val="22"/>
        </w:rPr>
      </w:pPr>
      <w:r w:rsidRPr="00C27B63">
        <w:rPr>
          <w:b/>
          <w:i/>
          <w:sz w:val="22"/>
          <w:szCs w:val="22"/>
        </w:rPr>
        <w:t>6. Цель проведения работ:</w:t>
      </w:r>
    </w:p>
    <w:p w14:paraId="5BD9E76D" w14:textId="77777777" w:rsidR="004A7EC3" w:rsidRPr="00C27B63" w:rsidRDefault="004A7EC3" w:rsidP="004A7EC3">
      <w:pPr>
        <w:pStyle w:val="Default"/>
        <w:ind w:firstLine="567"/>
        <w:jc w:val="both"/>
        <w:rPr>
          <w:sz w:val="22"/>
          <w:szCs w:val="22"/>
        </w:rPr>
      </w:pPr>
      <w:r w:rsidRPr="00C27B63">
        <w:rPr>
          <w:sz w:val="22"/>
          <w:szCs w:val="22"/>
        </w:rPr>
        <w:t>Проведение специальной оценки условий труда должно производиться во исполнение ст. 214 Трудового Кодекса Российской Федерации и в соответствии с требованиями Федерального закона от 28.12.2013 №426-ФЗ «О специальной оценке условий труда», на рабочих местах согласно «Перечню рабочих мест, подлежащих специальной оценке условий труда».</w:t>
      </w:r>
    </w:p>
    <w:p w14:paraId="519035DC" w14:textId="77777777" w:rsidR="004A7EC3" w:rsidRPr="00C27B63" w:rsidRDefault="004A7EC3" w:rsidP="004A7EC3">
      <w:pPr>
        <w:pStyle w:val="Default"/>
        <w:ind w:firstLine="567"/>
        <w:jc w:val="both"/>
        <w:rPr>
          <w:sz w:val="22"/>
          <w:szCs w:val="22"/>
        </w:rPr>
      </w:pPr>
      <w:r w:rsidRPr="00C27B63">
        <w:rPr>
          <w:sz w:val="22"/>
          <w:szCs w:val="22"/>
        </w:rPr>
        <w:t>Специальная оценка условий труда рабочих мест по условиям труда проводится для оценки условий труда на рабочих местах в целях идентификации вредных и (или) опасных производственных факторов и осуществления мероприятий по приведению условий труда</w:t>
      </w:r>
      <w:r w:rsidRPr="00C27B63">
        <w:rPr>
          <w:sz w:val="22"/>
          <w:szCs w:val="22"/>
        </w:rPr>
        <w:br/>
        <w:t>в соответствие с государственными нормативными требованиями охраны труда.</w:t>
      </w:r>
    </w:p>
    <w:p w14:paraId="246F1D07" w14:textId="77777777" w:rsidR="004A7EC3" w:rsidRPr="00C27B63" w:rsidRDefault="004A7EC3" w:rsidP="004A7EC3">
      <w:pPr>
        <w:ind w:firstLine="567"/>
        <w:jc w:val="both"/>
        <w:rPr>
          <w:b/>
          <w:i/>
          <w:sz w:val="22"/>
          <w:szCs w:val="22"/>
        </w:rPr>
      </w:pPr>
      <w:r w:rsidRPr="00C27B63">
        <w:rPr>
          <w:b/>
          <w:i/>
          <w:sz w:val="22"/>
          <w:szCs w:val="22"/>
        </w:rPr>
        <w:t>7. Сроки выполнения работ:</w:t>
      </w:r>
    </w:p>
    <w:p w14:paraId="55B962CB" w14:textId="77777777" w:rsidR="004A7EC3" w:rsidRPr="00C27B63" w:rsidRDefault="004A7EC3" w:rsidP="004A7EC3">
      <w:pPr>
        <w:pStyle w:val="Default"/>
        <w:ind w:firstLine="567"/>
        <w:jc w:val="both"/>
        <w:rPr>
          <w:sz w:val="22"/>
          <w:szCs w:val="22"/>
        </w:rPr>
      </w:pPr>
      <w:r w:rsidRPr="00C27B63">
        <w:rPr>
          <w:sz w:val="22"/>
          <w:szCs w:val="22"/>
        </w:rPr>
        <w:t xml:space="preserve">Начало выполнения работ – в течение 5 рабочих дней с даты подписания Договора на выполнение работ по проведению специальной оценки условий труда (далее - Договор); </w:t>
      </w:r>
    </w:p>
    <w:p w14:paraId="440FEA00" w14:textId="77777777" w:rsidR="004A7EC3" w:rsidRPr="00C27B63" w:rsidRDefault="004A7EC3" w:rsidP="004A7EC3">
      <w:pPr>
        <w:pStyle w:val="Default"/>
        <w:ind w:firstLine="567"/>
        <w:jc w:val="both"/>
        <w:rPr>
          <w:sz w:val="22"/>
          <w:szCs w:val="22"/>
        </w:rPr>
      </w:pPr>
      <w:r w:rsidRPr="00C27B63">
        <w:rPr>
          <w:sz w:val="22"/>
          <w:szCs w:val="22"/>
        </w:rPr>
        <w:t xml:space="preserve">Окончание выполнения работ </w:t>
      </w:r>
      <w:r w:rsidRPr="0005443D">
        <w:rPr>
          <w:sz w:val="22"/>
          <w:szCs w:val="22"/>
        </w:rPr>
        <w:t xml:space="preserve">– </w:t>
      </w:r>
      <w:r w:rsidR="005A130B" w:rsidRPr="0005443D">
        <w:rPr>
          <w:sz w:val="22"/>
          <w:szCs w:val="22"/>
        </w:rPr>
        <w:t>30</w:t>
      </w:r>
      <w:r w:rsidRPr="0005443D">
        <w:rPr>
          <w:sz w:val="22"/>
          <w:szCs w:val="22"/>
        </w:rPr>
        <w:t xml:space="preserve"> </w:t>
      </w:r>
      <w:r w:rsidR="00014CC7" w:rsidRPr="0005443D">
        <w:rPr>
          <w:sz w:val="22"/>
          <w:szCs w:val="22"/>
        </w:rPr>
        <w:t>августа</w:t>
      </w:r>
      <w:r w:rsidR="005A130B" w:rsidRPr="0005443D">
        <w:rPr>
          <w:sz w:val="22"/>
          <w:szCs w:val="22"/>
        </w:rPr>
        <w:t xml:space="preserve"> 2024</w:t>
      </w:r>
      <w:r w:rsidRPr="0005443D">
        <w:rPr>
          <w:sz w:val="22"/>
          <w:szCs w:val="22"/>
        </w:rPr>
        <w:t xml:space="preserve"> года.</w:t>
      </w:r>
    </w:p>
    <w:p w14:paraId="3190DD30" w14:textId="77777777" w:rsidR="004A7EC3" w:rsidRPr="00C27B63" w:rsidRDefault="004A7EC3" w:rsidP="004A7EC3">
      <w:pPr>
        <w:pStyle w:val="Default"/>
        <w:ind w:firstLine="567"/>
        <w:jc w:val="both"/>
        <w:rPr>
          <w:b/>
          <w:i/>
          <w:sz w:val="22"/>
          <w:szCs w:val="22"/>
        </w:rPr>
      </w:pPr>
      <w:r w:rsidRPr="00C27B63">
        <w:rPr>
          <w:b/>
          <w:i/>
          <w:sz w:val="22"/>
          <w:szCs w:val="22"/>
        </w:rPr>
        <w:t xml:space="preserve">8. </w:t>
      </w:r>
      <w:r w:rsidRPr="00C27B63">
        <w:rPr>
          <w:b/>
          <w:i/>
          <w:iCs/>
          <w:sz w:val="22"/>
          <w:szCs w:val="22"/>
        </w:rPr>
        <w:t>Условия выполнения работ:</w:t>
      </w:r>
    </w:p>
    <w:p w14:paraId="1D825674" w14:textId="77777777" w:rsidR="004A7EC3" w:rsidRPr="00C27B63" w:rsidRDefault="004A7EC3" w:rsidP="008B7D53">
      <w:pPr>
        <w:pStyle w:val="Default"/>
        <w:ind w:firstLine="567"/>
        <w:jc w:val="both"/>
        <w:rPr>
          <w:sz w:val="22"/>
          <w:szCs w:val="22"/>
        </w:rPr>
      </w:pPr>
      <w:r w:rsidRPr="00C27B63">
        <w:rPr>
          <w:sz w:val="22"/>
          <w:szCs w:val="22"/>
        </w:rPr>
        <w:t>- Работы должны оказываться в соответствии с Федеральным законом от 28.12.2013</w:t>
      </w:r>
      <w:r w:rsidRPr="00C27B63">
        <w:rPr>
          <w:sz w:val="22"/>
          <w:szCs w:val="22"/>
        </w:rPr>
        <w:br/>
        <w:t>№ 426-ФЗ «О специальной оценке условий труда», Приказом Минтруда России от 24.01.2014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(далее – Методика);</w:t>
      </w:r>
    </w:p>
    <w:p w14:paraId="2C3B55B7" w14:textId="77777777" w:rsidR="004A7EC3" w:rsidRPr="00C27B63" w:rsidRDefault="004A7EC3" w:rsidP="004A7EC3">
      <w:pPr>
        <w:pStyle w:val="Default"/>
        <w:ind w:firstLine="567"/>
        <w:jc w:val="both"/>
        <w:rPr>
          <w:sz w:val="22"/>
          <w:szCs w:val="22"/>
        </w:rPr>
      </w:pPr>
      <w:r w:rsidRPr="00C27B63">
        <w:rPr>
          <w:sz w:val="22"/>
          <w:szCs w:val="22"/>
        </w:rPr>
        <w:t>- Проведение СОУТ осуществляется в соответствии с графиком проведения специальной оценки условий труда.</w:t>
      </w:r>
    </w:p>
    <w:p w14:paraId="7B542272" w14:textId="77777777" w:rsidR="004A7EC3" w:rsidRPr="00C27B63" w:rsidRDefault="004A7EC3" w:rsidP="004A7EC3">
      <w:pPr>
        <w:pStyle w:val="Default"/>
        <w:ind w:firstLine="567"/>
        <w:jc w:val="both"/>
        <w:rPr>
          <w:b/>
          <w:i/>
          <w:sz w:val="22"/>
          <w:szCs w:val="22"/>
        </w:rPr>
      </w:pPr>
      <w:r w:rsidRPr="00C27B63">
        <w:rPr>
          <w:b/>
          <w:i/>
          <w:sz w:val="22"/>
          <w:szCs w:val="22"/>
        </w:rPr>
        <w:t xml:space="preserve">9. </w:t>
      </w:r>
      <w:r w:rsidRPr="00C27B63">
        <w:rPr>
          <w:b/>
          <w:i/>
          <w:iCs/>
          <w:sz w:val="22"/>
          <w:szCs w:val="22"/>
        </w:rPr>
        <w:t>Требования к Исполнителю</w:t>
      </w:r>
      <w:r w:rsidRPr="00C27B63">
        <w:rPr>
          <w:b/>
          <w:i/>
          <w:sz w:val="22"/>
          <w:szCs w:val="22"/>
        </w:rPr>
        <w:t xml:space="preserve">: </w:t>
      </w:r>
    </w:p>
    <w:p w14:paraId="65BA6EDD" w14:textId="77777777" w:rsidR="004A7EC3" w:rsidRPr="00C27B63" w:rsidRDefault="004A7EC3" w:rsidP="004A7EC3">
      <w:pPr>
        <w:pStyle w:val="Default"/>
        <w:ind w:firstLine="567"/>
        <w:jc w:val="both"/>
        <w:rPr>
          <w:sz w:val="22"/>
          <w:szCs w:val="22"/>
        </w:rPr>
      </w:pPr>
      <w:r w:rsidRPr="00C27B63">
        <w:rPr>
          <w:sz w:val="22"/>
          <w:szCs w:val="22"/>
        </w:rPr>
        <w:t>- в отношении Исполнителя не должны проводиться процедуры ликвидации, банкротства,</w:t>
      </w:r>
      <w:r w:rsidRPr="00C27B63">
        <w:rPr>
          <w:sz w:val="22"/>
          <w:szCs w:val="22"/>
        </w:rPr>
        <w:br/>
        <w:t>а также действия на приостановление деятельности;</w:t>
      </w:r>
    </w:p>
    <w:p w14:paraId="3C3C1370" w14:textId="77777777" w:rsidR="004A7EC3" w:rsidRPr="00C27B63" w:rsidRDefault="004A7EC3" w:rsidP="004A7EC3">
      <w:pPr>
        <w:pStyle w:val="Default"/>
        <w:ind w:firstLine="567"/>
        <w:jc w:val="both"/>
        <w:rPr>
          <w:sz w:val="22"/>
          <w:szCs w:val="22"/>
        </w:rPr>
      </w:pPr>
      <w:r w:rsidRPr="00C27B63">
        <w:rPr>
          <w:sz w:val="22"/>
          <w:szCs w:val="22"/>
        </w:rPr>
        <w:lastRenderedPageBreak/>
        <w:t>- в отношении Исполнителя, его руководителей не должны быть возбуждены административные (уголовные) дела по основаниям, связанным с производственной деятельностью, имеющей отношение к предмету Договора;</w:t>
      </w:r>
    </w:p>
    <w:p w14:paraId="67C292E4" w14:textId="77777777" w:rsidR="004A7EC3" w:rsidRPr="00C27B63" w:rsidRDefault="004A7EC3" w:rsidP="004A7EC3">
      <w:pPr>
        <w:pStyle w:val="Default"/>
        <w:ind w:firstLine="567"/>
        <w:jc w:val="both"/>
        <w:rPr>
          <w:sz w:val="22"/>
          <w:szCs w:val="22"/>
        </w:rPr>
      </w:pPr>
      <w:r w:rsidRPr="00C27B63">
        <w:rPr>
          <w:sz w:val="22"/>
          <w:szCs w:val="22"/>
        </w:rPr>
        <w:t>- в отношении Исполнителя не должны быть выданы представления (предписания) контрольно-надзорных органов об устранении нарушений по основаниям, связанным с производственной деятельностью, имеющей отношение к предмету Договора;</w:t>
      </w:r>
    </w:p>
    <w:p w14:paraId="2E8A218D" w14:textId="77777777" w:rsidR="004A7EC3" w:rsidRPr="00C27B63" w:rsidRDefault="004A7EC3" w:rsidP="004A7EC3">
      <w:pPr>
        <w:pStyle w:val="Default"/>
        <w:ind w:firstLine="567"/>
        <w:jc w:val="both"/>
        <w:rPr>
          <w:sz w:val="22"/>
          <w:szCs w:val="22"/>
        </w:rPr>
      </w:pPr>
      <w:r w:rsidRPr="00C27B63">
        <w:rPr>
          <w:sz w:val="22"/>
          <w:szCs w:val="22"/>
        </w:rPr>
        <w:t>- на момент заключения договора Исполнитель не должен иметь недоимок по налогам, сборам, задолженности по иным обязательным платежам в бюджеты бюджетной системы Российской Федерации;</w:t>
      </w:r>
    </w:p>
    <w:p w14:paraId="0435E735" w14:textId="77777777" w:rsidR="004A7EC3" w:rsidRPr="00C27B63" w:rsidRDefault="004A7EC3" w:rsidP="004A7EC3">
      <w:pPr>
        <w:pStyle w:val="Default"/>
        <w:ind w:firstLine="567"/>
        <w:jc w:val="both"/>
        <w:rPr>
          <w:sz w:val="22"/>
          <w:szCs w:val="22"/>
        </w:rPr>
      </w:pPr>
      <w:r w:rsidRPr="00C27B63">
        <w:rPr>
          <w:sz w:val="22"/>
          <w:szCs w:val="22"/>
        </w:rPr>
        <w:t>- отсутствие Исполнителя в реестре недобросовестных поставщиков (подрядчиков, исполнителей);</w:t>
      </w:r>
    </w:p>
    <w:p w14:paraId="22F38C96" w14:textId="77777777" w:rsidR="004A7EC3" w:rsidRPr="00C27B63" w:rsidRDefault="004A7EC3" w:rsidP="004A7EC3">
      <w:pPr>
        <w:pStyle w:val="Default"/>
        <w:ind w:firstLine="567"/>
        <w:jc w:val="both"/>
        <w:rPr>
          <w:sz w:val="22"/>
          <w:szCs w:val="22"/>
        </w:rPr>
      </w:pPr>
      <w:r w:rsidRPr="00C27B63">
        <w:rPr>
          <w:sz w:val="22"/>
          <w:szCs w:val="22"/>
        </w:rPr>
        <w:t>- основной или один из основных видов деятельности (один из видов деятельности) Исполнителя по уставным документам - проведение СОУТ;</w:t>
      </w:r>
    </w:p>
    <w:p w14:paraId="74651009" w14:textId="77777777" w:rsidR="004A7EC3" w:rsidRPr="00C27B63" w:rsidRDefault="004A7EC3" w:rsidP="004A7EC3">
      <w:pPr>
        <w:pStyle w:val="Default"/>
        <w:ind w:firstLine="567"/>
        <w:jc w:val="both"/>
        <w:rPr>
          <w:sz w:val="22"/>
          <w:szCs w:val="22"/>
        </w:rPr>
      </w:pPr>
      <w:r w:rsidRPr="00C27B63">
        <w:rPr>
          <w:sz w:val="22"/>
          <w:szCs w:val="22"/>
        </w:rPr>
        <w:t>- наличие у Исполнителя не менее пяти специалистов, работающих по трудовому договору</w:t>
      </w:r>
      <w:r w:rsidRPr="00C27B63">
        <w:rPr>
          <w:sz w:val="22"/>
          <w:szCs w:val="22"/>
        </w:rPr>
        <w:br/>
        <w:t>и оформленных в качестве экспертов по специальной оценке условий труда, прошедших повышение квалификации на право выполнения работ по специальной оценке условий труда в объеме не менее 72 часов,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
    <w:p w14:paraId="6425164A" w14:textId="77777777" w:rsidR="004A7EC3" w:rsidRPr="00C27B63" w:rsidRDefault="004A7EC3" w:rsidP="004A7EC3">
      <w:pPr>
        <w:pStyle w:val="Default"/>
        <w:ind w:firstLine="567"/>
        <w:jc w:val="both"/>
        <w:rPr>
          <w:rFonts w:eastAsia="Times New Roman"/>
          <w:sz w:val="22"/>
          <w:szCs w:val="22"/>
          <w:lang w:eastAsia="ru-RU"/>
        </w:rPr>
      </w:pPr>
      <w:r w:rsidRPr="00C27B63">
        <w:rPr>
          <w:rFonts w:eastAsia="Times New Roman"/>
          <w:sz w:val="22"/>
          <w:szCs w:val="22"/>
          <w:lang w:eastAsia="ru-RU"/>
        </w:rPr>
        <w:t>- Исполнитель должен соответствовать обязательным и дополнительным квалификационным требованиям, предъявляемым техническим заданием на выполнение работ по СОУТ и подтвердить данные требования предоставлением заверенных копий соответствующих документов;</w:t>
      </w:r>
    </w:p>
    <w:p w14:paraId="7DD4F9CF" w14:textId="77777777" w:rsidR="004A7EC3" w:rsidRPr="00C27B63" w:rsidRDefault="004A7EC3" w:rsidP="004A7EC3">
      <w:pPr>
        <w:pStyle w:val="Default"/>
        <w:ind w:firstLine="567"/>
        <w:jc w:val="both"/>
        <w:rPr>
          <w:sz w:val="22"/>
          <w:szCs w:val="22"/>
        </w:rPr>
      </w:pPr>
      <w:r w:rsidRPr="00C27B63">
        <w:rPr>
          <w:sz w:val="22"/>
          <w:szCs w:val="22"/>
        </w:rPr>
        <w:t>- организация, проводящая специальную оценку условий труда и эксперты организации, проводящие специальную оценку условий труда, должны быть независимы и руководствоваться</w:t>
      </w:r>
      <w:r w:rsidRPr="00C27B63">
        <w:rPr>
          <w:sz w:val="22"/>
          <w:szCs w:val="22"/>
        </w:rPr>
        <w:br/>
        <w:t>в своей деятельности исключительно требованиями Трудового кодекса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14:paraId="6E806DBC" w14:textId="77777777" w:rsidR="004A7EC3" w:rsidRPr="00C27B63" w:rsidRDefault="004A7EC3" w:rsidP="004A7EC3">
      <w:pPr>
        <w:pStyle w:val="Default"/>
        <w:ind w:firstLine="567"/>
        <w:jc w:val="both"/>
        <w:rPr>
          <w:sz w:val="22"/>
          <w:szCs w:val="22"/>
        </w:rPr>
      </w:pPr>
      <w:r w:rsidRPr="00C27B63">
        <w:rPr>
          <w:sz w:val="22"/>
          <w:szCs w:val="22"/>
        </w:rPr>
        <w:t>- наличие в структуре испытательной лаборатории (центра), аккредитованной в области проведения исследований (испытаний) и измерений вредных и (или) опасных факторов производственной среды и трудового процесса;</w:t>
      </w:r>
    </w:p>
    <w:p w14:paraId="4FFEC918" w14:textId="77777777" w:rsidR="004A7EC3" w:rsidRPr="00C27B63" w:rsidRDefault="004A7EC3" w:rsidP="004A7EC3">
      <w:pPr>
        <w:pStyle w:val="Default"/>
        <w:ind w:firstLine="567"/>
        <w:jc w:val="both"/>
        <w:rPr>
          <w:sz w:val="22"/>
          <w:szCs w:val="22"/>
        </w:rPr>
      </w:pPr>
      <w:r w:rsidRPr="00C27B63">
        <w:rPr>
          <w:sz w:val="22"/>
          <w:szCs w:val="22"/>
        </w:rPr>
        <w:t>- наличие регистрации в реестре организаций, проводящих СОУТ, в том числе уведомления Минтруда России в том, что Исполнителю разрешено проводить специальную оценку;</w:t>
      </w:r>
    </w:p>
    <w:p w14:paraId="7C758B09" w14:textId="77777777" w:rsidR="004A7EC3" w:rsidRPr="00C27B63" w:rsidRDefault="004A7EC3" w:rsidP="004A7EC3">
      <w:pPr>
        <w:pStyle w:val="Default"/>
        <w:ind w:firstLine="567"/>
        <w:jc w:val="both"/>
        <w:rPr>
          <w:sz w:val="22"/>
          <w:szCs w:val="22"/>
        </w:rPr>
      </w:pPr>
      <w:r w:rsidRPr="00C27B63">
        <w:rPr>
          <w:sz w:val="22"/>
          <w:szCs w:val="22"/>
        </w:rPr>
        <w:t xml:space="preserve">- все документы, подтверждающие факт соответствия Исполнителя вышеперечисленным требованиям должны быть представлены Заказчику; </w:t>
      </w:r>
    </w:p>
    <w:p w14:paraId="4463D8FF" w14:textId="77777777" w:rsidR="004A7EC3" w:rsidRPr="00C27B63" w:rsidRDefault="004A7EC3" w:rsidP="004A7EC3">
      <w:pPr>
        <w:pStyle w:val="Default"/>
        <w:ind w:firstLine="567"/>
        <w:jc w:val="both"/>
        <w:rPr>
          <w:sz w:val="22"/>
          <w:szCs w:val="22"/>
        </w:rPr>
      </w:pPr>
      <w:r w:rsidRPr="00C27B63">
        <w:rPr>
          <w:sz w:val="22"/>
          <w:szCs w:val="22"/>
        </w:rPr>
        <w:t>- исполнитель выполняет работы по СОУТ своими силами без привлечения сторонних организаций;</w:t>
      </w:r>
    </w:p>
    <w:p w14:paraId="45888AE0" w14:textId="77777777" w:rsidR="004A7EC3" w:rsidRPr="00C27B63" w:rsidRDefault="004A7EC3" w:rsidP="004A7EC3">
      <w:pPr>
        <w:pStyle w:val="Default"/>
        <w:ind w:firstLine="567"/>
        <w:jc w:val="both"/>
        <w:rPr>
          <w:sz w:val="22"/>
          <w:szCs w:val="22"/>
        </w:rPr>
      </w:pPr>
      <w:r w:rsidRPr="00C27B63">
        <w:rPr>
          <w:sz w:val="22"/>
          <w:szCs w:val="22"/>
        </w:rPr>
        <w:t xml:space="preserve">- </w:t>
      </w:r>
      <w:r w:rsidR="006E2ED5">
        <w:t>о</w:t>
      </w:r>
      <w:r w:rsidR="006E2ED5" w:rsidRPr="002C7867">
        <w:t>бязательный выезд на объект заказчика для оценки каждого рабочего места по перечню рабочих мест, для которых необходимо производить СОУТ</w:t>
      </w:r>
      <w:r w:rsidRPr="00C27B63">
        <w:rPr>
          <w:sz w:val="22"/>
          <w:szCs w:val="22"/>
        </w:rPr>
        <w:t xml:space="preserve">; </w:t>
      </w:r>
    </w:p>
    <w:p w14:paraId="22447DDB" w14:textId="77777777" w:rsidR="004A7EC3" w:rsidRDefault="004A7EC3" w:rsidP="004A7EC3">
      <w:pPr>
        <w:pStyle w:val="Default"/>
        <w:ind w:firstLine="567"/>
        <w:jc w:val="both"/>
        <w:rPr>
          <w:rFonts w:eastAsia="Times New Roman"/>
          <w:sz w:val="22"/>
          <w:szCs w:val="22"/>
          <w:lang w:eastAsia="ru-RU"/>
        </w:rPr>
      </w:pPr>
      <w:r w:rsidRPr="00C27B63">
        <w:rPr>
          <w:rFonts w:eastAsia="Times New Roman"/>
          <w:sz w:val="22"/>
          <w:szCs w:val="22"/>
          <w:lang w:eastAsia="ru-RU"/>
        </w:rPr>
        <w:t>- наличие у исполнителя опыта работы по проведению СОУТ на других предприятиях не менее 3 лет;</w:t>
      </w:r>
    </w:p>
    <w:p w14:paraId="389D032A" w14:textId="77777777" w:rsidR="006E2ED5" w:rsidRPr="00C27B63" w:rsidRDefault="006E2ED5" w:rsidP="004A7EC3">
      <w:pPr>
        <w:pStyle w:val="Default"/>
        <w:ind w:firstLine="567"/>
        <w:jc w:val="both"/>
        <w:rPr>
          <w:rFonts w:eastAsia="Times New Roman"/>
          <w:sz w:val="22"/>
          <w:szCs w:val="22"/>
          <w:lang w:eastAsia="ru-RU"/>
        </w:rPr>
      </w:pPr>
      <w:r>
        <w:rPr>
          <w:rFonts w:eastAsia="Times New Roman"/>
          <w:sz w:val="22"/>
          <w:szCs w:val="22"/>
          <w:lang w:eastAsia="ru-RU"/>
        </w:rPr>
        <w:t>-</w:t>
      </w:r>
      <w:r w:rsidR="00DB11E9">
        <w:rPr>
          <w:rFonts w:eastAsia="Times New Roman"/>
          <w:sz w:val="22"/>
          <w:szCs w:val="22"/>
          <w:lang w:eastAsia="ru-RU"/>
        </w:rPr>
        <w:t xml:space="preserve"> место нахождения </w:t>
      </w:r>
      <w:r>
        <w:rPr>
          <w:rFonts w:eastAsia="Times New Roman"/>
          <w:sz w:val="22"/>
          <w:szCs w:val="22"/>
          <w:lang w:eastAsia="ru-RU"/>
        </w:rPr>
        <w:t>исполнител</w:t>
      </w:r>
      <w:r w:rsidR="00DB11E9">
        <w:rPr>
          <w:rFonts w:eastAsia="Times New Roman"/>
          <w:sz w:val="22"/>
          <w:szCs w:val="22"/>
          <w:lang w:eastAsia="ru-RU"/>
        </w:rPr>
        <w:t>я</w:t>
      </w:r>
      <w:r w:rsidR="00014CC7">
        <w:rPr>
          <w:rFonts w:eastAsia="Times New Roman"/>
          <w:sz w:val="22"/>
          <w:szCs w:val="22"/>
          <w:lang w:eastAsia="ru-RU"/>
        </w:rPr>
        <w:t xml:space="preserve"> /представителя исполни</w:t>
      </w:r>
      <w:r w:rsidR="00306AC5">
        <w:rPr>
          <w:rFonts w:eastAsia="Times New Roman"/>
          <w:sz w:val="22"/>
          <w:szCs w:val="22"/>
          <w:lang w:eastAsia="ru-RU"/>
        </w:rPr>
        <w:t>теля</w:t>
      </w:r>
      <w:r>
        <w:rPr>
          <w:rFonts w:eastAsia="Times New Roman"/>
          <w:sz w:val="22"/>
          <w:szCs w:val="22"/>
          <w:lang w:eastAsia="ru-RU"/>
        </w:rPr>
        <w:t xml:space="preserve"> </w:t>
      </w:r>
      <w:r w:rsidR="00DB11E9">
        <w:rPr>
          <w:rFonts w:eastAsia="Times New Roman"/>
          <w:sz w:val="22"/>
          <w:szCs w:val="22"/>
          <w:lang w:eastAsia="ru-RU"/>
        </w:rPr>
        <w:t>должно</w:t>
      </w:r>
      <w:r>
        <w:rPr>
          <w:rFonts w:eastAsia="Times New Roman"/>
          <w:sz w:val="22"/>
          <w:szCs w:val="22"/>
          <w:lang w:eastAsia="ru-RU"/>
        </w:rPr>
        <w:t xml:space="preserve"> </w:t>
      </w:r>
      <w:r w:rsidR="00AA2DF1">
        <w:rPr>
          <w:rFonts w:eastAsia="Times New Roman"/>
          <w:sz w:val="22"/>
          <w:szCs w:val="22"/>
          <w:lang w:eastAsia="ru-RU"/>
        </w:rPr>
        <w:t>соответствовать месту</w:t>
      </w:r>
      <w:r w:rsidR="00DB11E9">
        <w:rPr>
          <w:rFonts w:eastAsia="Times New Roman"/>
          <w:sz w:val="22"/>
          <w:szCs w:val="22"/>
          <w:lang w:eastAsia="ru-RU"/>
        </w:rPr>
        <w:t xml:space="preserve"> нахождения заказчика </w:t>
      </w:r>
      <w:r w:rsidR="00AA2DF1">
        <w:rPr>
          <w:rFonts w:eastAsia="Times New Roman"/>
          <w:sz w:val="22"/>
          <w:szCs w:val="22"/>
          <w:lang w:eastAsia="ru-RU"/>
        </w:rPr>
        <w:t xml:space="preserve">- </w:t>
      </w:r>
      <w:r w:rsidR="00DB11E9">
        <w:rPr>
          <w:rFonts w:eastAsia="Times New Roman"/>
          <w:sz w:val="22"/>
          <w:szCs w:val="22"/>
          <w:lang w:eastAsia="ru-RU"/>
        </w:rPr>
        <w:t>гор.</w:t>
      </w:r>
      <w:r w:rsidR="00DB11E9" w:rsidRPr="00DB11E9">
        <w:rPr>
          <w:rFonts w:eastAsia="Times New Roman"/>
          <w:sz w:val="22"/>
          <w:szCs w:val="22"/>
          <w:lang w:eastAsia="ru-RU"/>
        </w:rPr>
        <w:t xml:space="preserve"> </w:t>
      </w:r>
      <w:r w:rsidR="00DB11E9">
        <w:rPr>
          <w:rFonts w:eastAsia="Times New Roman"/>
          <w:sz w:val="22"/>
          <w:szCs w:val="22"/>
          <w:lang w:eastAsia="ru-RU"/>
        </w:rPr>
        <w:t>Ижевск</w:t>
      </w:r>
      <w:r>
        <w:rPr>
          <w:rFonts w:eastAsia="Times New Roman"/>
          <w:sz w:val="22"/>
          <w:szCs w:val="22"/>
          <w:lang w:eastAsia="ru-RU"/>
        </w:rPr>
        <w:t>;</w:t>
      </w:r>
    </w:p>
    <w:p w14:paraId="7A8F3C78" w14:textId="77777777" w:rsidR="004A7EC3" w:rsidRPr="00C27B63" w:rsidRDefault="004A7EC3" w:rsidP="004A7EC3">
      <w:pPr>
        <w:pStyle w:val="Default"/>
        <w:ind w:firstLine="567"/>
        <w:jc w:val="both"/>
        <w:rPr>
          <w:sz w:val="22"/>
          <w:szCs w:val="22"/>
        </w:rPr>
      </w:pPr>
      <w:r w:rsidRPr="00C27B63">
        <w:rPr>
          <w:sz w:val="22"/>
          <w:szCs w:val="22"/>
        </w:rPr>
        <w:t>- исполнитель должен хранить коммерческую и иную охраняемую законом тайну, ставшую ему известной при проведении СОУТ на рабочих местах Заказчика,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640FBC1B" w14:textId="77777777" w:rsidR="004A7EC3" w:rsidRPr="00C27B63" w:rsidRDefault="004A7EC3" w:rsidP="004A7EC3">
      <w:pPr>
        <w:pStyle w:val="Default"/>
        <w:ind w:firstLine="567"/>
        <w:jc w:val="both"/>
        <w:rPr>
          <w:b/>
          <w:i/>
          <w:sz w:val="22"/>
          <w:szCs w:val="22"/>
        </w:rPr>
      </w:pPr>
      <w:r w:rsidRPr="00C27B63">
        <w:rPr>
          <w:b/>
          <w:i/>
          <w:iCs/>
          <w:sz w:val="22"/>
          <w:szCs w:val="22"/>
        </w:rPr>
        <w:t>10. Требования к выполнению работ:</w:t>
      </w:r>
    </w:p>
    <w:p w14:paraId="4AB04308" w14:textId="3F498A74" w:rsidR="004A7EC3" w:rsidRPr="00C27B63" w:rsidRDefault="004A7EC3" w:rsidP="004A7EC3">
      <w:pPr>
        <w:pStyle w:val="Default"/>
        <w:ind w:firstLine="567"/>
        <w:jc w:val="both"/>
        <w:rPr>
          <w:sz w:val="22"/>
          <w:szCs w:val="22"/>
        </w:rPr>
      </w:pPr>
      <w:r w:rsidRPr="00C27B63">
        <w:rPr>
          <w:sz w:val="22"/>
          <w:szCs w:val="22"/>
        </w:rPr>
        <w:t>Оказание Услуги по проведению СОУТ предусматривает следующие этапы:</w:t>
      </w:r>
    </w:p>
    <w:p w14:paraId="670860F9" w14:textId="77777777" w:rsidR="004A7EC3" w:rsidRPr="00C27B63" w:rsidRDefault="004A7EC3" w:rsidP="004A7EC3">
      <w:pPr>
        <w:pStyle w:val="Default"/>
        <w:ind w:firstLine="567"/>
        <w:jc w:val="both"/>
        <w:rPr>
          <w:sz w:val="22"/>
          <w:szCs w:val="22"/>
        </w:rPr>
      </w:pPr>
      <w:r w:rsidRPr="00C27B63">
        <w:rPr>
          <w:sz w:val="22"/>
          <w:szCs w:val="22"/>
        </w:rPr>
        <w:t>- проведение вводного совещания на тему «Организация работ по формированию и анализу исходных данных, идентификации исследуемых факторов и проведения замеров на рабочих местах» с комиссией по проведению СОУТ Заказчика не позднее 1 рабочей недели с даты подписания договора;</w:t>
      </w:r>
    </w:p>
    <w:p w14:paraId="477D0CD8" w14:textId="77777777" w:rsidR="004A7EC3" w:rsidRPr="00C27B63" w:rsidRDefault="004A7EC3" w:rsidP="004A7EC3">
      <w:pPr>
        <w:pStyle w:val="Default"/>
        <w:ind w:firstLine="567"/>
        <w:jc w:val="both"/>
        <w:rPr>
          <w:sz w:val="22"/>
          <w:szCs w:val="22"/>
        </w:rPr>
      </w:pPr>
      <w:r w:rsidRPr="00C27B63">
        <w:rPr>
          <w:sz w:val="22"/>
          <w:szCs w:val="22"/>
        </w:rPr>
        <w:t>- проведение совещания с комиссией по проведению СОУТ Заказчика в течение одной рабочей недели после сдачи этапа работы на тему: «Разъяснения результатов идентификации исследуемых факторов и проведения замеров на рабочих местах».</w:t>
      </w:r>
    </w:p>
    <w:p w14:paraId="236292E3" w14:textId="77777777" w:rsidR="004A7EC3" w:rsidRPr="00C27B63" w:rsidRDefault="004A7EC3" w:rsidP="004A7EC3">
      <w:pPr>
        <w:pStyle w:val="Default"/>
        <w:ind w:firstLine="567"/>
        <w:jc w:val="both"/>
        <w:rPr>
          <w:sz w:val="22"/>
          <w:szCs w:val="22"/>
        </w:rPr>
      </w:pPr>
      <w:r w:rsidRPr="00C27B63">
        <w:rPr>
          <w:sz w:val="22"/>
          <w:szCs w:val="22"/>
        </w:rPr>
        <w:t>До начала проведения СОУТ Исполнитель направляет Заказчику письмо со списком работников, оборудования (инструмента) и транспортных средств для оформления допуска на объекты Заказчика. Работники, согласно списку, до выхода на объекты проходят вводный инструктаж по охране труда в Службе охраны труда и промышленной безопасности Заказчика.</w:t>
      </w:r>
    </w:p>
    <w:p w14:paraId="17A9CED5" w14:textId="77777777" w:rsidR="004A7EC3" w:rsidRPr="00C27B63" w:rsidRDefault="004A7EC3" w:rsidP="004A7EC3">
      <w:pPr>
        <w:pStyle w:val="Default"/>
        <w:ind w:firstLine="567"/>
        <w:jc w:val="both"/>
        <w:rPr>
          <w:sz w:val="22"/>
          <w:szCs w:val="22"/>
        </w:rPr>
      </w:pPr>
      <w:r w:rsidRPr="00C27B63">
        <w:rPr>
          <w:sz w:val="22"/>
          <w:szCs w:val="22"/>
        </w:rPr>
        <w:t>Проведение измерений и оценок должно соответствовать требованиям соответствующих нормативно-правовых актов, методике проведения специальной оценки условий труда, предусмотренной Федеральным законом от 28.12.2013 №426-ФЗ «О специальной оценке условий труда», а также действующим законодательством в области специальной оценки условий труда</w:t>
      </w:r>
      <w:r w:rsidRPr="00C27B63">
        <w:rPr>
          <w:sz w:val="22"/>
          <w:szCs w:val="22"/>
        </w:rPr>
        <w:br/>
        <w:t>и других государственных нормативных документов и должна определяться следующими критериями:</w:t>
      </w:r>
    </w:p>
    <w:p w14:paraId="687075FA" w14:textId="77777777" w:rsidR="004A7EC3" w:rsidRPr="00C27B63" w:rsidRDefault="004A7EC3" w:rsidP="004A7EC3">
      <w:pPr>
        <w:pStyle w:val="Default"/>
        <w:ind w:firstLine="567"/>
        <w:jc w:val="both"/>
        <w:rPr>
          <w:sz w:val="22"/>
          <w:szCs w:val="22"/>
        </w:rPr>
      </w:pPr>
      <w:r w:rsidRPr="00C27B63">
        <w:rPr>
          <w:sz w:val="22"/>
          <w:szCs w:val="22"/>
        </w:rPr>
        <w:t>- полнотой выявления имеющихся на рабочих местах вредных и (или) опасных факторов рабочей среды (физические, химические, биологические факторы) и трудового процесса (тяжесть</w:t>
      </w:r>
      <w:r w:rsidRPr="00C27B63">
        <w:rPr>
          <w:sz w:val="22"/>
          <w:szCs w:val="22"/>
        </w:rPr>
        <w:br/>
        <w:t>и напряженность труда);</w:t>
      </w:r>
    </w:p>
    <w:p w14:paraId="3D6AE54B" w14:textId="77777777" w:rsidR="004A7EC3" w:rsidRPr="00C27B63" w:rsidRDefault="004A7EC3" w:rsidP="004A7EC3">
      <w:pPr>
        <w:pStyle w:val="Default"/>
        <w:ind w:firstLine="567"/>
        <w:jc w:val="both"/>
        <w:rPr>
          <w:sz w:val="22"/>
          <w:szCs w:val="22"/>
        </w:rPr>
      </w:pPr>
      <w:r w:rsidRPr="00C27B63">
        <w:rPr>
          <w:sz w:val="22"/>
          <w:szCs w:val="22"/>
        </w:rPr>
        <w:t>- использованием технической, организационно-распорядительной документации, сертификатов соответствия на сырье, материалы, оборудование и т.п.;</w:t>
      </w:r>
    </w:p>
    <w:p w14:paraId="48EB302F" w14:textId="77777777" w:rsidR="004A7EC3" w:rsidRPr="00C27B63" w:rsidRDefault="004A7EC3" w:rsidP="004A7EC3">
      <w:pPr>
        <w:pStyle w:val="Default"/>
        <w:ind w:firstLine="567"/>
        <w:jc w:val="both"/>
        <w:rPr>
          <w:sz w:val="22"/>
          <w:szCs w:val="22"/>
        </w:rPr>
      </w:pPr>
      <w:r w:rsidRPr="00C27B63">
        <w:rPr>
          <w:sz w:val="22"/>
          <w:szCs w:val="22"/>
        </w:rPr>
        <w:t>- проведением инструментальных измерений уровней производственных факторов при ведении производственных процессов в штатном режиме в соответствии с технологической документацией</w:t>
      </w:r>
      <w:r w:rsidR="00014CC7">
        <w:rPr>
          <w:sz w:val="22"/>
          <w:szCs w:val="22"/>
        </w:rPr>
        <w:t xml:space="preserve"> </w:t>
      </w:r>
      <w:r w:rsidRPr="00C27B63">
        <w:rPr>
          <w:sz w:val="22"/>
          <w:szCs w:val="22"/>
        </w:rPr>
        <w:t>и при исправных и эффективно действующих средствах коллективной защиты;</w:t>
      </w:r>
    </w:p>
    <w:p w14:paraId="01A44EEC" w14:textId="77777777" w:rsidR="004A7EC3" w:rsidRPr="00C27B63" w:rsidRDefault="004A7EC3" w:rsidP="004A7EC3">
      <w:pPr>
        <w:pStyle w:val="Default"/>
        <w:ind w:firstLine="567"/>
        <w:jc w:val="both"/>
        <w:rPr>
          <w:sz w:val="22"/>
          <w:szCs w:val="22"/>
        </w:rPr>
      </w:pPr>
      <w:r w:rsidRPr="00C27B63">
        <w:rPr>
          <w:sz w:val="22"/>
          <w:szCs w:val="22"/>
        </w:rPr>
        <w:t>- использованием методов контроля и средств измерения, предусмотренных действующими нормативными актами;</w:t>
      </w:r>
    </w:p>
    <w:p w14:paraId="17747107" w14:textId="77777777" w:rsidR="004A7EC3" w:rsidRPr="00C27B63" w:rsidRDefault="004A7EC3" w:rsidP="004A7EC3">
      <w:pPr>
        <w:pStyle w:val="Default"/>
        <w:ind w:firstLine="567"/>
        <w:jc w:val="both"/>
        <w:rPr>
          <w:sz w:val="22"/>
          <w:szCs w:val="22"/>
        </w:rPr>
      </w:pPr>
      <w:r w:rsidRPr="00C27B63">
        <w:rPr>
          <w:sz w:val="22"/>
          <w:szCs w:val="22"/>
        </w:rPr>
        <w:t>- использованием для проведения измерений факторов условий труда средств измерений</w:t>
      </w:r>
      <w:r w:rsidRPr="00C27B63">
        <w:rPr>
          <w:sz w:val="22"/>
          <w:szCs w:val="22"/>
        </w:rPr>
        <w:br/>
        <w:t>и приборов, прошедших государственную метрологическую поверку в установленном порядке и  в установленные сроки;</w:t>
      </w:r>
    </w:p>
    <w:p w14:paraId="6920E359" w14:textId="77777777" w:rsidR="004A7EC3" w:rsidRPr="00C27B63" w:rsidRDefault="004A7EC3" w:rsidP="004A7EC3">
      <w:pPr>
        <w:pStyle w:val="Default"/>
        <w:ind w:firstLine="567"/>
        <w:jc w:val="both"/>
        <w:rPr>
          <w:sz w:val="22"/>
          <w:szCs w:val="22"/>
        </w:rPr>
      </w:pPr>
      <w:r w:rsidRPr="00C27B63">
        <w:rPr>
          <w:sz w:val="22"/>
          <w:szCs w:val="22"/>
        </w:rPr>
        <w:t>- правильным оформлением инструментальных замеров протоколами в соответствии</w:t>
      </w:r>
      <w:r w:rsidRPr="00C27B63">
        <w:rPr>
          <w:sz w:val="22"/>
          <w:szCs w:val="22"/>
        </w:rPr>
        <w:br/>
        <w:t>с требованиями Методики СОУТ;</w:t>
      </w:r>
    </w:p>
    <w:p w14:paraId="2DBEAF74" w14:textId="77777777" w:rsidR="004A7EC3" w:rsidRPr="00C27B63" w:rsidRDefault="004A7EC3" w:rsidP="004A7EC3">
      <w:pPr>
        <w:pStyle w:val="Default"/>
        <w:ind w:firstLine="567"/>
        <w:jc w:val="both"/>
        <w:rPr>
          <w:sz w:val="22"/>
          <w:szCs w:val="22"/>
        </w:rPr>
      </w:pPr>
      <w:r w:rsidRPr="00C27B63">
        <w:rPr>
          <w:sz w:val="22"/>
          <w:szCs w:val="22"/>
        </w:rPr>
        <w:t>- правильностью отнесения условий труда по степени вредности и опасности к классу</w:t>
      </w:r>
      <w:r w:rsidRPr="00C27B63">
        <w:rPr>
          <w:sz w:val="22"/>
          <w:szCs w:val="22"/>
        </w:rPr>
        <w:br/>
        <w:t>(с подклассом) условий труда, с учетом расположения рабочего места в нескольких зонах (помещениях, участках, на открытой территории и т.п.), продолжительности воздействия каждого фактора (по результатам хронометража);</w:t>
      </w:r>
    </w:p>
    <w:p w14:paraId="075DB655" w14:textId="77777777" w:rsidR="004A7EC3" w:rsidRPr="00C27B63" w:rsidRDefault="004A7EC3" w:rsidP="004A7EC3">
      <w:pPr>
        <w:pStyle w:val="Default"/>
        <w:ind w:firstLine="567"/>
        <w:jc w:val="both"/>
        <w:rPr>
          <w:sz w:val="22"/>
          <w:szCs w:val="22"/>
        </w:rPr>
      </w:pPr>
      <w:r w:rsidRPr="00C27B63">
        <w:rPr>
          <w:sz w:val="22"/>
          <w:szCs w:val="22"/>
        </w:rPr>
        <w:t>- проведением измерений и оценок в присутствии представителей Заказчика;</w:t>
      </w:r>
    </w:p>
    <w:p w14:paraId="31288F68" w14:textId="77777777" w:rsidR="004A7EC3" w:rsidRPr="00C27B63" w:rsidRDefault="004A7EC3" w:rsidP="004A7EC3">
      <w:pPr>
        <w:pStyle w:val="Default"/>
        <w:ind w:firstLine="567"/>
        <w:jc w:val="both"/>
        <w:rPr>
          <w:sz w:val="22"/>
          <w:szCs w:val="22"/>
        </w:rPr>
      </w:pPr>
      <w:r w:rsidRPr="00C27B63">
        <w:rPr>
          <w:sz w:val="22"/>
          <w:szCs w:val="22"/>
        </w:rPr>
        <w:t>- применением утверждённых и аттестованных в порядке, установленном законодательством Российской Федерации об обеспечении единства измерений, методов исследований (испытаний)</w:t>
      </w:r>
      <w:r w:rsidRPr="00C27B63">
        <w:rPr>
          <w:sz w:val="22"/>
          <w:szCs w:val="22"/>
        </w:rPr>
        <w:br/>
        <w:t>и методик (методов) измерений и соответствующих им средств измерений, прошедших поверку</w:t>
      </w:r>
      <w:r w:rsidRPr="00C27B63">
        <w:rPr>
          <w:sz w:val="22"/>
          <w:szCs w:val="22"/>
        </w:rPr>
        <w:br/>
        <w:t>и внесённых в Федеральный информационный фонд по обеспечению единства измерений.</w:t>
      </w:r>
    </w:p>
    <w:p w14:paraId="7C1248EB" w14:textId="77777777" w:rsidR="004A7EC3" w:rsidRPr="00C27B63" w:rsidRDefault="004A7EC3" w:rsidP="004A7EC3">
      <w:pPr>
        <w:pStyle w:val="Default"/>
        <w:ind w:firstLine="567"/>
        <w:jc w:val="both"/>
        <w:rPr>
          <w:sz w:val="22"/>
          <w:szCs w:val="22"/>
        </w:rPr>
      </w:pPr>
      <w:r w:rsidRPr="00C27B63">
        <w:rPr>
          <w:sz w:val="22"/>
          <w:szCs w:val="22"/>
        </w:rPr>
        <w:t>Измерения физических факторов: температура, относительная влажность, скорость движения воздуха, индекс тепловой нагрузки, ультразвук, энергетическая освещенность, шум, вибрация общая, вибрация локальная, световая среда;</w:t>
      </w:r>
    </w:p>
    <w:p w14:paraId="64844BCA" w14:textId="77777777" w:rsidR="004A7EC3" w:rsidRPr="00C27B63" w:rsidRDefault="004A7EC3" w:rsidP="004A7EC3">
      <w:pPr>
        <w:pStyle w:val="Default"/>
        <w:ind w:firstLine="567"/>
        <w:jc w:val="both"/>
        <w:rPr>
          <w:sz w:val="22"/>
          <w:szCs w:val="22"/>
        </w:rPr>
      </w:pPr>
      <w:r w:rsidRPr="00C27B63">
        <w:rPr>
          <w:sz w:val="22"/>
          <w:szCs w:val="22"/>
        </w:rPr>
        <w:t>Оценка тяжести и напряжённости трудового процесса на рабочих местах, с проведением измерений на рабочих местах экспертом организации, проводящей специальную оценку условий труда.</w:t>
      </w:r>
    </w:p>
    <w:p w14:paraId="425C7E4B" w14:textId="77777777" w:rsidR="004A7EC3" w:rsidRPr="00C27B63" w:rsidRDefault="004A7EC3" w:rsidP="004A7EC3">
      <w:pPr>
        <w:pStyle w:val="Default"/>
        <w:ind w:firstLine="567"/>
        <w:jc w:val="both"/>
        <w:rPr>
          <w:sz w:val="22"/>
          <w:szCs w:val="22"/>
        </w:rPr>
      </w:pPr>
      <w:r w:rsidRPr="00C27B63">
        <w:rPr>
          <w:sz w:val="22"/>
          <w:szCs w:val="22"/>
        </w:rPr>
        <w:t>Учесть невозможность в отсутствии измерений (оценки) фактических условий труда проводить их классификацию.</w:t>
      </w:r>
    </w:p>
    <w:p w14:paraId="7165CB06" w14:textId="77777777" w:rsidR="004A7EC3" w:rsidRPr="00C27B63" w:rsidRDefault="004A7EC3" w:rsidP="004A7EC3">
      <w:pPr>
        <w:pStyle w:val="Default"/>
        <w:ind w:firstLine="567"/>
        <w:jc w:val="both"/>
        <w:rPr>
          <w:sz w:val="22"/>
          <w:szCs w:val="22"/>
        </w:rPr>
      </w:pPr>
      <w:r w:rsidRPr="00C27B63">
        <w:rPr>
          <w:sz w:val="22"/>
          <w:szCs w:val="22"/>
        </w:rPr>
        <w:t>Работы должны проводиться с обеспечением требований безопасности проведения работ Исполнителем в эксплуатируемых помещениях (на территории) Заказчика.</w:t>
      </w:r>
    </w:p>
    <w:p w14:paraId="692AA5D4" w14:textId="77777777" w:rsidR="004A7EC3" w:rsidRPr="00C27B63" w:rsidRDefault="004A7EC3" w:rsidP="004A7EC3">
      <w:pPr>
        <w:pStyle w:val="Default"/>
        <w:ind w:firstLine="567"/>
        <w:jc w:val="both"/>
        <w:rPr>
          <w:sz w:val="22"/>
          <w:szCs w:val="22"/>
        </w:rPr>
      </w:pPr>
      <w:r w:rsidRPr="00C27B63">
        <w:rPr>
          <w:sz w:val="22"/>
          <w:szCs w:val="22"/>
        </w:rPr>
        <w:t>В ходе проведения СОУТ необходимо выявление аналогичных рабочих мест. При выявлении аналогичных рабочих мест специальная оценка условий труда проводится в отношении 20% рабочих мест (не менее чем 2-х рабочих мест) от общего числа таких мест и её результаты применяются</w:t>
      </w:r>
      <w:r w:rsidR="00014CC7">
        <w:rPr>
          <w:sz w:val="22"/>
          <w:szCs w:val="22"/>
        </w:rPr>
        <w:t xml:space="preserve"> </w:t>
      </w:r>
      <w:r w:rsidRPr="00C27B63">
        <w:rPr>
          <w:sz w:val="22"/>
          <w:szCs w:val="22"/>
        </w:rPr>
        <w:t>ко всем аналогичным местам.</w:t>
      </w:r>
    </w:p>
    <w:p w14:paraId="2428B193" w14:textId="77777777" w:rsidR="004A7EC3" w:rsidRPr="00C27B63" w:rsidRDefault="004A7EC3" w:rsidP="004A7EC3">
      <w:pPr>
        <w:pStyle w:val="Default"/>
        <w:ind w:firstLine="567"/>
        <w:jc w:val="both"/>
        <w:rPr>
          <w:sz w:val="22"/>
          <w:szCs w:val="22"/>
        </w:rPr>
      </w:pPr>
      <w:r w:rsidRPr="00C27B63">
        <w:rPr>
          <w:sz w:val="22"/>
          <w:szCs w:val="22"/>
        </w:rPr>
        <w:t>Документация, предоставляемая Заказчиком:</w:t>
      </w:r>
    </w:p>
    <w:p w14:paraId="48311C09" w14:textId="77777777" w:rsidR="004A7EC3" w:rsidRPr="00C27B63" w:rsidRDefault="004A7EC3" w:rsidP="004A7EC3">
      <w:pPr>
        <w:pStyle w:val="Default"/>
        <w:ind w:firstLine="567"/>
        <w:jc w:val="both"/>
        <w:rPr>
          <w:sz w:val="22"/>
          <w:szCs w:val="22"/>
        </w:rPr>
      </w:pPr>
      <w:r w:rsidRPr="00C27B63">
        <w:rPr>
          <w:sz w:val="22"/>
          <w:szCs w:val="22"/>
        </w:rPr>
        <w:t>- копия приказа о создании Комиссии, проведении специальной оценки условий труда;</w:t>
      </w:r>
    </w:p>
    <w:p w14:paraId="1F0D51A0" w14:textId="77777777" w:rsidR="004A7EC3" w:rsidRPr="00C27B63" w:rsidRDefault="004A7EC3" w:rsidP="004A7EC3">
      <w:pPr>
        <w:pStyle w:val="Default"/>
        <w:ind w:firstLine="567"/>
        <w:jc w:val="both"/>
        <w:rPr>
          <w:sz w:val="22"/>
          <w:szCs w:val="22"/>
        </w:rPr>
      </w:pPr>
      <w:r w:rsidRPr="00C27B63">
        <w:rPr>
          <w:sz w:val="22"/>
          <w:szCs w:val="22"/>
        </w:rPr>
        <w:t>- характеристики технологических процессов;</w:t>
      </w:r>
    </w:p>
    <w:p w14:paraId="5D011E1F" w14:textId="77777777" w:rsidR="004A7EC3" w:rsidRPr="00C27B63" w:rsidRDefault="004A7EC3" w:rsidP="004A7EC3">
      <w:pPr>
        <w:pStyle w:val="Default"/>
        <w:ind w:firstLine="567"/>
        <w:jc w:val="both"/>
        <w:rPr>
          <w:sz w:val="22"/>
          <w:szCs w:val="22"/>
        </w:rPr>
      </w:pPr>
      <w:r w:rsidRPr="00C27B63">
        <w:rPr>
          <w:sz w:val="22"/>
          <w:szCs w:val="22"/>
        </w:rPr>
        <w:t>- хронометраж времени работы и времени контакта с вредными факторами;</w:t>
      </w:r>
    </w:p>
    <w:p w14:paraId="0EED718B" w14:textId="77777777" w:rsidR="004A7EC3" w:rsidRPr="00C27B63" w:rsidRDefault="004A7EC3" w:rsidP="004A7EC3">
      <w:pPr>
        <w:pStyle w:val="Default"/>
        <w:ind w:firstLine="567"/>
        <w:jc w:val="both"/>
        <w:rPr>
          <w:sz w:val="22"/>
          <w:szCs w:val="22"/>
        </w:rPr>
      </w:pPr>
      <w:r w:rsidRPr="00C27B63">
        <w:rPr>
          <w:sz w:val="22"/>
          <w:szCs w:val="22"/>
        </w:rPr>
        <w:t>- характеристики (состав) применяемых в производстве веществ, материалов, сырья (в том числе установленных по результатам токсикологической, санитарно-гигиенической и медико-биологической оценок);</w:t>
      </w:r>
    </w:p>
    <w:p w14:paraId="462992A6" w14:textId="77777777" w:rsidR="004A7EC3" w:rsidRPr="00C27B63" w:rsidRDefault="004A7EC3" w:rsidP="004A7EC3">
      <w:pPr>
        <w:pStyle w:val="Default"/>
        <w:ind w:firstLine="567"/>
        <w:jc w:val="both"/>
        <w:rPr>
          <w:sz w:val="22"/>
          <w:szCs w:val="22"/>
        </w:rPr>
      </w:pPr>
      <w:r w:rsidRPr="00C27B63">
        <w:rPr>
          <w:sz w:val="22"/>
          <w:szCs w:val="22"/>
        </w:rPr>
        <w:t>- результаты ранее проводившихся на рабочих местах, подлежащих специально оценке условий труда исследований (испытаний) и измерений вредных и (или) опасных производственных факторов;</w:t>
      </w:r>
    </w:p>
    <w:p w14:paraId="43EBCA23" w14:textId="77777777" w:rsidR="004A7EC3" w:rsidRPr="00C27B63" w:rsidRDefault="004A7EC3" w:rsidP="004A7EC3">
      <w:pPr>
        <w:pStyle w:val="Default"/>
        <w:ind w:firstLine="567"/>
        <w:jc w:val="both"/>
        <w:rPr>
          <w:sz w:val="22"/>
          <w:szCs w:val="22"/>
        </w:rPr>
      </w:pPr>
      <w:r w:rsidRPr="00C27B63">
        <w:rPr>
          <w:sz w:val="22"/>
          <w:szCs w:val="22"/>
        </w:rPr>
        <w:t>- информацию о случаях производственного травматизма и (или) установления профессионального заболевания, возникших в связи с воздействием на работника на его рабочем месте вредных и (или) опасных производственных факторов;</w:t>
      </w:r>
    </w:p>
    <w:p w14:paraId="47B686C4" w14:textId="77777777" w:rsidR="004A7EC3" w:rsidRPr="00C27B63" w:rsidRDefault="004A7EC3" w:rsidP="004A7EC3">
      <w:pPr>
        <w:pStyle w:val="Default"/>
        <w:ind w:firstLine="567"/>
        <w:jc w:val="both"/>
        <w:rPr>
          <w:sz w:val="22"/>
          <w:szCs w:val="22"/>
        </w:rPr>
      </w:pPr>
      <w:r w:rsidRPr="00C27B63">
        <w:rPr>
          <w:sz w:val="22"/>
          <w:szCs w:val="22"/>
        </w:rPr>
        <w:t>- перечень (выписку) рабочих мест, наименование профессий и должностей, работникам которых установлены доплаты за вредные условия труда (при наличии);</w:t>
      </w:r>
    </w:p>
    <w:p w14:paraId="405CF62E" w14:textId="77777777" w:rsidR="004A7EC3" w:rsidRPr="00C27B63" w:rsidRDefault="004A7EC3" w:rsidP="004A7EC3">
      <w:pPr>
        <w:pStyle w:val="Default"/>
        <w:ind w:firstLine="567"/>
        <w:jc w:val="both"/>
        <w:rPr>
          <w:sz w:val="22"/>
          <w:szCs w:val="22"/>
        </w:rPr>
      </w:pPr>
      <w:r w:rsidRPr="00C27B63">
        <w:rPr>
          <w:sz w:val="22"/>
          <w:szCs w:val="22"/>
        </w:rPr>
        <w:t>- копию (выписку) утвержденного перечня работ (профессий, должностей), при выполнении которых бесплатно выдается в профилактических целях молоко или другие равноценные пищевые продукты (при наличии);</w:t>
      </w:r>
    </w:p>
    <w:p w14:paraId="495D088B" w14:textId="77777777" w:rsidR="004A7EC3" w:rsidRPr="00C27B63" w:rsidRDefault="004A7EC3" w:rsidP="004A7EC3">
      <w:pPr>
        <w:pStyle w:val="Default"/>
        <w:ind w:firstLine="567"/>
        <w:jc w:val="both"/>
        <w:rPr>
          <w:sz w:val="22"/>
          <w:szCs w:val="22"/>
        </w:rPr>
      </w:pPr>
      <w:r w:rsidRPr="00C27B63">
        <w:rPr>
          <w:sz w:val="22"/>
          <w:szCs w:val="22"/>
        </w:rPr>
        <w:t>- копию (выписку) перечня производств, цехов, профессий и должностей с вредными условиями труда, работа в которых дает право на дополнительный отпуск и сокращенный рабочий день (при наличии);</w:t>
      </w:r>
    </w:p>
    <w:p w14:paraId="111DA16D" w14:textId="77777777" w:rsidR="004A7EC3" w:rsidRPr="00C27B63" w:rsidRDefault="004A7EC3" w:rsidP="004A7EC3">
      <w:pPr>
        <w:pStyle w:val="Default"/>
        <w:ind w:firstLine="567"/>
        <w:jc w:val="both"/>
        <w:rPr>
          <w:sz w:val="22"/>
          <w:szCs w:val="22"/>
        </w:rPr>
      </w:pPr>
      <w:r w:rsidRPr="00C27B63">
        <w:rPr>
          <w:sz w:val="22"/>
          <w:szCs w:val="22"/>
        </w:rPr>
        <w:t>- копию (выписку) согласованного с управлением Социального фонда РФ перечня профессий</w:t>
      </w:r>
      <w:r w:rsidRPr="00C27B63">
        <w:rPr>
          <w:sz w:val="22"/>
          <w:szCs w:val="22"/>
        </w:rPr>
        <w:br/>
        <w:t>и должностей, работникам которых в соответствии со Списками № 1 и № 2 установлено льготное пенсионное обеспечение (при наличии);</w:t>
      </w:r>
    </w:p>
    <w:p w14:paraId="38C69FC6" w14:textId="77777777" w:rsidR="004A7EC3" w:rsidRPr="00C27B63" w:rsidRDefault="004A7EC3" w:rsidP="004A7EC3">
      <w:pPr>
        <w:pStyle w:val="Default"/>
        <w:ind w:firstLine="567"/>
        <w:jc w:val="both"/>
        <w:rPr>
          <w:sz w:val="22"/>
          <w:szCs w:val="22"/>
        </w:rPr>
      </w:pPr>
      <w:r w:rsidRPr="00C27B63">
        <w:rPr>
          <w:sz w:val="22"/>
          <w:szCs w:val="22"/>
        </w:rPr>
        <w:t>- копию (выписку) документов, регламентирующих распорядок и режим работ организации</w:t>
      </w:r>
      <w:r w:rsidRPr="00C27B63">
        <w:rPr>
          <w:sz w:val="22"/>
          <w:szCs w:val="22"/>
        </w:rPr>
        <w:br/>
        <w:t>и ее структурных подразделений;</w:t>
      </w:r>
    </w:p>
    <w:p w14:paraId="36EC4C37" w14:textId="77777777" w:rsidR="004A7EC3" w:rsidRPr="00C27B63" w:rsidRDefault="004A7EC3" w:rsidP="004A7EC3">
      <w:pPr>
        <w:pStyle w:val="Default"/>
        <w:ind w:firstLine="567"/>
        <w:jc w:val="both"/>
        <w:rPr>
          <w:sz w:val="22"/>
          <w:szCs w:val="22"/>
        </w:rPr>
      </w:pPr>
      <w:r w:rsidRPr="00C27B63">
        <w:rPr>
          <w:sz w:val="22"/>
          <w:szCs w:val="22"/>
        </w:rPr>
        <w:t>- сведения о контингентах лиц, подлежащих предварительным и периодическим медицинским осмотрам;</w:t>
      </w:r>
    </w:p>
    <w:p w14:paraId="2234B94B" w14:textId="77777777" w:rsidR="004A7EC3" w:rsidRPr="00C27B63" w:rsidRDefault="004A7EC3" w:rsidP="004A7EC3">
      <w:pPr>
        <w:pStyle w:val="Default"/>
        <w:ind w:firstLine="567"/>
        <w:jc w:val="both"/>
        <w:rPr>
          <w:sz w:val="22"/>
          <w:szCs w:val="22"/>
        </w:rPr>
      </w:pPr>
      <w:r w:rsidRPr="00C27B63">
        <w:rPr>
          <w:sz w:val="22"/>
          <w:szCs w:val="22"/>
        </w:rPr>
        <w:t>- иную информацию, предусмотренную п. 2 ст. 18 Федерального закона от 28.12.2013</w:t>
      </w:r>
      <w:r w:rsidRPr="00C27B63">
        <w:rPr>
          <w:sz w:val="22"/>
          <w:szCs w:val="22"/>
        </w:rPr>
        <w:br/>
        <w:t>№426-ФЗ «О специальной оценке условий труда».</w:t>
      </w:r>
    </w:p>
    <w:p w14:paraId="5BB52785" w14:textId="30FF7F33" w:rsidR="004A7EC3" w:rsidRPr="00C27B63" w:rsidRDefault="004A7EC3" w:rsidP="004A7EC3">
      <w:pPr>
        <w:pStyle w:val="Default"/>
        <w:ind w:firstLine="567"/>
        <w:jc w:val="both"/>
        <w:rPr>
          <w:sz w:val="22"/>
          <w:szCs w:val="22"/>
        </w:rPr>
      </w:pPr>
      <w:r w:rsidRPr="00C27B63">
        <w:rPr>
          <w:sz w:val="22"/>
          <w:szCs w:val="22"/>
        </w:rPr>
        <w:t xml:space="preserve">Исполнитель выполняет инструментальные исследования и измерения вредных и (или) опасных производственных факторов на </w:t>
      </w:r>
      <w:r w:rsidR="006C1B87">
        <w:rPr>
          <w:sz w:val="22"/>
          <w:szCs w:val="22"/>
        </w:rPr>
        <w:t>1</w:t>
      </w:r>
      <w:r w:rsidRPr="00C27B63">
        <w:rPr>
          <w:sz w:val="22"/>
          <w:szCs w:val="22"/>
        </w:rPr>
        <w:t xml:space="preserve"> рабочих местах работников рабочих профессий</w:t>
      </w:r>
      <w:r w:rsidRPr="00C27B63">
        <w:rPr>
          <w:sz w:val="22"/>
          <w:szCs w:val="22"/>
        </w:rPr>
        <w:br/>
        <w:t xml:space="preserve">и </w:t>
      </w:r>
      <w:r w:rsidR="006C1B87">
        <w:rPr>
          <w:sz w:val="22"/>
          <w:szCs w:val="22"/>
        </w:rPr>
        <w:t>45</w:t>
      </w:r>
      <w:r w:rsidRPr="00C27B63">
        <w:rPr>
          <w:sz w:val="22"/>
          <w:szCs w:val="22"/>
        </w:rPr>
        <w:t xml:space="preserve"> рабочих местах руководителей, ИТР, специалистов и служащих Заказч</w:t>
      </w:r>
      <w:r w:rsidR="006C1B87">
        <w:rPr>
          <w:sz w:val="22"/>
          <w:szCs w:val="22"/>
        </w:rPr>
        <w:t>ика, в соответствии с графиком</w:t>
      </w:r>
      <w:r w:rsidRPr="0093231D">
        <w:rPr>
          <w:sz w:val="22"/>
          <w:szCs w:val="22"/>
        </w:rPr>
        <w:t>.</w:t>
      </w:r>
    </w:p>
    <w:p w14:paraId="4FB9F8C6" w14:textId="77777777" w:rsidR="004A7EC3" w:rsidRPr="00C27B63" w:rsidRDefault="004A7EC3" w:rsidP="004A7EC3">
      <w:pPr>
        <w:pStyle w:val="Default"/>
        <w:ind w:firstLine="567"/>
        <w:jc w:val="both"/>
        <w:rPr>
          <w:sz w:val="22"/>
          <w:szCs w:val="22"/>
        </w:rPr>
      </w:pPr>
      <w:r w:rsidRPr="00C27B63">
        <w:rPr>
          <w:sz w:val="22"/>
          <w:szCs w:val="22"/>
        </w:rPr>
        <w:t>Допускается изменение очерёдности проведения СОУТ подразделений по согласованию</w:t>
      </w:r>
      <w:r w:rsidRPr="00C27B63">
        <w:rPr>
          <w:sz w:val="22"/>
          <w:szCs w:val="22"/>
        </w:rPr>
        <w:br/>
        <w:t>с Заказчиком.</w:t>
      </w:r>
    </w:p>
    <w:p w14:paraId="2C89AD81" w14:textId="77777777" w:rsidR="00D2589A" w:rsidRDefault="004A7EC3" w:rsidP="004A7EC3">
      <w:pPr>
        <w:pStyle w:val="Default"/>
        <w:ind w:firstLine="567"/>
        <w:jc w:val="center"/>
        <w:rPr>
          <w:b/>
          <w:sz w:val="22"/>
          <w:szCs w:val="22"/>
        </w:rPr>
      </w:pPr>
      <w:r w:rsidRPr="00D2589A">
        <w:rPr>
          <w:sz w:val="22"/>
          <w:szCs w:val="22"/>
        </w:rPr>
        <w:t>Таблица №1. График проведения специальной оценки условий труда</w:t>
      </w:r>
      <w:r w:rsidR="00D2589A">
        <w:rPr>
          <w:b/>
          <w:sz w:val="22"/>
          <w:szCs w:val="22"/>
        </w:rPr>
        <w:t xml:space="preserve"> </w:t>
      </w:r>
    </w:p>
    <w:p w14:paraId="38D20515" w14:textId="54BF8EA2" w:rsidR="004A7EC3" w:rsidRPr="00C27B63" w:rsidRDefault="004A7EC3" w:rsidP="004A7EC3">
      <w:pPr>
        <w:pStyle w:val="Default"/>
        <w:ind w:firstLine="567"/>
        <w:jc w:val="center"/>
        <w:rPr>
          <w:b/>
          <w:sz w:val="22"/>
          <w:szCs w:val="22"/>
        </w:rPr>
      </w:pPr>
    </w:p>
    <w:tbl>
      <w:tblPr>
        <w:tblW w:w="9928" w:type="dxa"/>
        <w:tblInd w:w="93" w:type="dxa"/>
        <w:tblLook w:val="04A0" w:firstRow="1" w:lastRow="0" w:firstColumn="1" w:lastColumn="0" w:noHBand="0" w:noVBand="1"/>
      </w:tblPr>
      <w:tblGrid>
        <w:gridCol w:w="960"/>
        <w:gridCol w:w="3478"/>
        <w:gridCol w:w="1417"/>
        <w:gridCol w:w="2088"/>
        <w:gridCol w:w="1985"/>
      </w:tblGrid>
      <w:tr w:rsidR="004A7EC3" w:rsidRPr="00C27B63" w14:paraId="01DE63D4" w14:textId="77777777" w:rsidTr="00BA2EB1">
        <w:trPr>
          <w:trHeight w:val="31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9BA96" w14:textId="77777777" w:rsidR="004A7EC3" w:rsidRPr="00C27B63" w:rsidRDefault="004A7EC3" w:rsidP="00BA2EB1">
            <w:pPr>
              <w:jc w:val="center"/>
              <w:rPr>
                <w:bCs/>
              </w:rPr>
            </w:pPr>
            <w:r w:rsidRPr="00C27B63">
              <w:rPr>
                <w:bCs/>
              </w:rPr>
              <w:t>Этапы</w:t>
            </w:r>
          </w:p>
        </w:tc>
        <w:tc>
          <w:tcPr>
            <w:tcW w:w="347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180308" w14:textId="77777777" w:rsidR="004A7EC3" w:rsidRPr="00C27B63" w:rsidRDefault="004A7EC3" w:rsidP="00BA2EB1">
            <w:pPr>
              <w:jc w:val="center"/>
              <w:rPr>
                <w:bCs/>
              </w:rPr>
            </w:pPr>
            <w:r w:rsidRPr="00C27B63">
              <w:rPr>
                <w:bCs/>
              </w:rPr>
              <w:t>Наименование подразделения</w:t>
            </w:r>
          </w:p>
          <w:p w14:paraId="5E390B2B" w14:textId="77777777" w:rsidR="004A7EC3" w:rsidRPr="00C27B63" w:rsidRDefault="004A7EC3" w:rsidP="00BA2EB1">
            <w:pPr>
              <w:jc w:val="center"/>
              <w:rPr>
                <w:bCs/>
              </w:rPr>
            </w:pPr>
            <w:r w:rsidRPr="00C27B63">
              <w:rPr>
                <w:bCs/>
              </w:rPr>
              <w:t>(штатное расписание)</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6E527A" w14:textId="77777777" w:rsidR="004A7EC3" w:rsidRPr="00C27B63" w:rsidRDefault="004A7EC3" w:rsidP="00BA2EB1">
            <w:pPr>
              <w:jc w:val="center"/>
              <w:rPr>
                <w:bCs/>
              </w:rPr>
            </w:pPr>
            <w:r w:rsidRPr="00C27B63">
              <w:rPr>
                <w:bCs/>
              </w:rPr>
              <w:t>Количество РМ</w:t>
            </w:r>
          </w:p>
        </w:tc>
        <w:tc>
          <w:tcPr>
            <w:tcW w:w="40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C5EF4B4" w14:textId="77777777" w:rsidR="004A7EC3" w:rsidRPr="00C27B63" w:rsidRDefault="004A7EC3" w:rsidP="00BA2EB1">
            <w:pPr>
              <w:jc w:val="center"/>
              <w:rPr>
                <w:bCs/>
              </w:rPr>
            </w:pPr>
            <w:r w:rsidRPr="00C27B63">
              <w:rPr>
                <w:bCs/>
              </w:rPr>
              <w:t>из них</w:t>
            </w:r>
          </w:p>
        </w:tc>
      </w:tr>
      <w:tr w:rsidR="004A7EC3" w:rsidRPr="00C27B63" w14:paraId="3A817D85" w14:textId="77777777" w:rsidTr="00BA2EB1">
        <w:trPr>
          <w:trHeight w:val="67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A8659A" w14:textId="77777777" w:rsidR="004A7EC3" w:rsidRPr="00C27B63" w:rsidRDefault="004A7EC3" w:rsidP="00BA2EB1">
            <w:pPr>
              <w:jc w:val="center"/>
              <w:rPr>
                <w:bCs/>
              </w:rPr>
            </w:pPr>
          </w:p>
        </w:tc>
        <w:tc>
          <w:tcPr>
            <w:tcW w:w="3478" w:type="dxa"/>
            <w:vMerge/>
            <w:tcBorders>
              <w:top w:val="single" w:sz="4" w:space="0" w:color="auto"/>
              <w:left w:val="single" w:sz="4" w:space="0" w:color="auto"/>
              <w:bottom w:val="single" w:sz="4" w:space="0" w:color="000000"/>
              <w:right w:val="single" w:sz="4" w:space="0" w:color="auto"/>
            </w:tcBorders>
            <w:vAlign w:val="center"/>
            <w:hideMark/>
          </w:tcPr>
          <w:p w14:paraId="164E9786" w14:textId="77777777" w:rsidR="004A7EC3" w:rsidRPr="00C27B63" w:rsidRDefault="004A7EC3" w:rsidP="00BA2EB1">
            <w:pPr>
              <w:jc w:val="center"/>
              <w:rPr>
                <w:bCs/>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60179A3D" w14:textId="77777777" w:rsidR="004A7EC3" w:rsidRPr="00C27B63" w:rsidRDefault="004A7EC3" w:rsidP="00BA2EB1">
            <w:pPr>
              <w:jc w:val="center"/>
              <w:rPr>
                <w:bCs/>
              </w:rPr>
            </w:pPr>
          </w:p>
        </w:tc>
        <w:tc>
          <w:tcPr>
            <w:tcW w:w="2088" w:type="dxa"/>
            <w:tcBorders>
              <w:top w:val="nil"/>
              <w:left w:val="nil"/>
              <w:bottom w:val="single" w:sz="4" w:space="0" w:color="auto"/>
              <w:right w:val="single" w:sz="4" w:space="0" w:color="auto"/>
            </w:tcBorders>
            <w:shd w:val="clear" w:color="auto" w:fill="auto"/>
            <w:vAlign w:val="center"/>
            <w:hideMark/>
          </w:tcPr>
          <w:p w14:paraId="0484F699" w14:textId="77777777" w:rsidR="004A7EC3" w:rsidRPr="00C27B63" w:rsidRDefault="004A7EC3" w:rsidP="00BA2EB1">
            <w:pPr>
              <w:jc w:val="center"/>
              <w:rPr>
                <w:bCs/>
              </w:rPr>
            </w:pPr>
            <w:r w:rsidRPr="00C27B63">
              <w:rPr>
                <w:bCs/>
              </w:rPr>
              <w:t>Руководители, ИТР,</w:t>
            </w:r>
          </w:p>
          <w:p w14:paraId="7BF4F64A" w14:textId="77777777" w:rsidR="004A7EC3" w:rsidRPr="00C27B63" w:rsidRDefault="004A7EC3" w:rsidP="00BA2EB1">
            <w:pPr>
              <w:jc w:val="center"/>
              <w:rPr>
                <w:bCs/>
              </w:rPr>
            </w:pPr>
            <w:r w:rsidRPr="00C27B63">
              <w:rPr>
                <w:bCs/>
              </w:rPr>
              <w:t>специалисты, служащие</w:t>
            </w:r>
          </w:p>
        </w:tc>
        <w:tc>
          <w:tcPr>
            <w:tcW w:w="1985" w:type="dxa"/>
            <w:tcBorders>
              <w:top w:val="nil"/>
              <w:left w:val="nil"/>
              <w:bottom w:val="single" w:sz="4" w:space="0" w:color="auto"/>
              <w:right w:val="single" w:sz="4" w:space="0" w:color="auto"/>
            </w:tcBorders>
            <w:shd w:val="clear" w:color="auto" w:fill="auto"/>
            <w:vAlign w:val="center"/>
            <w:hideMark/>
          </w:tcPr>
          <w:p w14:paraId="7F996340" w14:textId="77777777" w:rsidR="004A7EC3" w:rsidRPr="00C27B63" w:rsidRDefault="004A7EC3" w:rsidP="00BA2EB1">
            <w:pPr>
              <w:jc w:val="center"/>
              <w:rPr>
                <w:bCs/>
              </w:rPr>
            </w:pPr>
            <w:r w:rsidRPr="00C27B63">
              <w:rPr>
                <w:bCs/>
              </w:rPr>
              <w:t>Рабочие</w:t>
            </w:r>
          </w:p>
        </w:tc>
      </w:tr>
      <w:tr w:rsidR="00E051E5" w:rsidRPr="00C27B63" w14:paraId="3890D193" w14:textId="77777777" w:rsidTr="00BA2EB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B9271E" w14:textId="77777777" w:rsidR="00E051E5" w:rsidRDefault="00E051E5" w:rsidP="00E051E5">
            <w:pPr>
              <w:jc w:val="center"/>
              <w:rPr>
                <w:color w:val="000000"/>
                <w:sz w:val="18"/>
                <w:szCs w:val="18"/>
              </w:rPr>
            </w:pPr>
            <w:r>
              <w:rPr>
                <w:color w:val="000000"/>
                <w:sz w:val="18"/>
                <w:szCs w:val="18"/>
              </w:rPr>
              <w:t>1 этап</w:t>
            </w:r>
          </w:p>
        </w:tc>
        <w:tc>
          <w:tcPr>
            <w:tcW w:w="3478" w:type="dxa"/>
            <w:tcBorders>
              <w:top w:val="nil"/>
              <w:left w:val="nil"/>
              <w:bottom w:val="single" w:sz="4" w:space="0" w:color="auto"/>
              <w:right w:val="single" w:sz="4" w:space="0" w:color="auto"/>
            </w:tcBorders>
            <w:shd w:val="clear" w:color="auto" w:fill="auto"/>
            <w:noWrap/>
            <w:vAlign w:val="center"/>
          </w:tcPr>
          <w:p w14:paraId="1E1E6E89" w14:textId="77777777" w:rsidR="00E051E5" w:rsidRDefault="00E051E5" w:rsidP="00E051E5">
            <w:pPr>
              <w:rPr>
                <w:color w:val="000000"/>
                <w:sz w:val="18"/>
                <w:szCs w:val="18"/>
              </w:rPr>
            </w:pPr>
            <w:r>
              <w:rPr>
                <w:color w:val="000000"/>
                <w:sz w:val="18"/>
                <w:szCs w:val="18"/>
              </w:rPr>
              <w:t>АУП</w:t>
            </w:r>
          </w:p>
        </w:tc>
        <w:tc>
          <w:tcPr>
            <w:tcW w:w="1417" w:type="dxa"/>
            <w:tcBorders>
              <w:top w:val="nil"/>
              <w:left w:val="nil"/>
              <w:bottom w:val="single" w:sz="4" w:space="0" w:color="auto"/>
              <w:right w:val="single" w:sz="4" w:space="0" w:color="auto"/>
            </w:tcBorders>
            <w:shd w:val="clear" w:color="auto" w:fill="auto"/>
            <w:noWrap/>
            <w:vAlign w:val="center"/>
          </w:tcPr>
          <w:p w14:paraId="10833FEF" w14:textId="6CFA8F64" w:rsidR="00E051E5" w:rsidRDefault="006C1B87" w:rsidP="00E051E5">
            <w:pPr>
              <w:jc w:val="center"/>
              <w:rPr>
                <w:color w:val="000000"/>
              </w:rPr>
            </w:pPr>
            <w:r>
              <w:rPr>
                <w:color w:val="000000"/>
              </w:rPr>
              <w:t>45</w:t>
            </w:r>
          </w:p>
        </w:tc>
        <w:tc>
          <w:tcPr>
            <w:tcW w:w="2088" w:type="dxa"/>
            <w:tcBorders>
              <w:top w:val="nil"/>
              <w:left w:val="nil"/>
              <w:bottom w:val="single" w:sz="4" w:space="0" w:color="auto"/>
              <w:right w:val="single" w:sz="4" w:space="0" w:color="auto"/>
            </w:tcBorders>
            <w:shd w:val="clear" w:color="auto" w:fill="auto"/>
            <w:noWrap/>
            <w:vAlign w:val="center"/>
          </w:tcPr>
          <w:p w14:paraId="16387637" w14:textId="2193097D" w:rsidR="00E051E5" w:rsidRDefault="006C1B87" w:rsidP="00E051E5">
            <w:pPr>
              <w:jc w:val="center"/>
              <w:rPr>
                <w:color w:val="000000"/>
              </w:rPr>
            </w:pPr>
            <w:r>
              <w:rPr>
                <w:color w:val="000000"/>
              </w:rPr>
              <w:t>45</w:t>
            </w:r>
          </w:p>
        </w:tc>
        <w:tc>
          <w:tcPr>
            <w:tcW w:w="1985" w:type="dxa"/>
            <w:tcBorders>
              <w:top w:val="nil"/>
              <w:left w:val="nil"/>
              <w:bottom w:val="single" w:sz="4" w:space="0" w:color="auto"/>
              <w:right w:val="single" w:sz="4" w:space="0" w:color="auto"/>
            </w:tcBorders>
            <w:shd w:val="clear" w:color="auto" w:fill="auto"/>
            <w:noWrap/>
            <w:vAlign w:val="center"/>
          </w:tcPr>
          <w:p w14:paraId="0F1BCCE9" w14:textId="441E3971" w:rsidR="00E051E5" w:rsidRDefault="006C1B87" w:rsidP="00E051E5">
            <w:pPr>
              <w:jc w:val="center"/>
              <w:rPr>
                <w:color w:val="000000"/>
              </w:rPr>
            </w:pPr>
            <w:r>
              <w:rPr>
                <w:color w:val="000000"/>
              </w:rPr>
              <w:t>0</w:t>
            </w:r>
          </w:p>
        </w:tc>
      </w:tr>
      <w:tr w:rsidR="00E051E5" w:rsidRPr="00C27B63" w14:paraId="2BA8559F" w14:textId="77777777" w:rsidTr="00BA2EB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C4C075" w14:textId="77777777" w:rsidR="00E051E5" w:rsidRDefault="00E051E5" w:rsidP="00E051E5">
            <w:pPr>
              <w:jc w:val="center"/>
              <w:rPr>
                <w:color w:val="000000"/>
                <w:sz w:val="18"/>
                <w:szCs w:val="18"/>
              </w:rPr>
            </w:pPr>
            <w:r>
              <w:rPr>
                <w:color w:val="000000"/>
                <w:sz w:val="18"/>
                <w:szCs w:val="18"/>
              </w:rPr>
              <w:t>2 этап</w:t>
            </w:r>
          </w:p>
        </w:tc>
        <w:tc>
          <w:tcPr>
            <w:tcW w:w="3478" w:type="dxa"/>
            <w:tcBorders>
              <w:top w:val="nil"/>
              <w:left w:val="nil"/>
              <w:bottom w:val="single" w:sz="4" w:space="0" w:color="auto"/>
              <w:right w:val="single" w:sz="4" w:space="0" w:color="auto"/>
            </w:tcBorders>
            <w:shd w:val="clear" w:color="auto" w:fill="auto"/>
            <w:noWrap/>
            <w:vAlign w:val="center"/>
          </w:tcPr>
          <w:p w14:paraId="651809FD" w14:textId="21D40A9B" w:rsidR="00E051E5" w:rsidRDefault="006C1B87" w:rsidP="00F80626">
            <w:pPr>
              <w:rPr>
                <w:color w:val="000000"/>
                <w:sz w:val="18"/>
                <w:szCs w:val="18"/>
              </w:rPr>
            </w:pPr>
            <w:r>
              <w:rPr>
                <w:color w:val="000000"/>
                <w:sz w:val="18"/>
                <w:szCs w:val="18"/>
              </w:rPr>
              <w:t>Рабочие профессии</w:t>
            </w:r>
          </w:p>
        </w:tc>
        <w:tc>
          <w:tcPr>
            <w:tcW w:w="1417" w:type="dxa"/>
            <w:tcBorders>
              <w:top w:val="nil"/>
              <w:left w:val="nil"/>
              <w:bottom w:val="single" w:sz="4" w:space="0" w:color="auto"/>
              <w:right w:val="single" w:sz="4" w:space="0" w:color="auto"/>
            </w:tcBorders>
            <w:shd w:val="clear" w:color="auto" w:fill="auto"/>
            <w:noWrap/>
            <w:vAlign w:val="center"/>
          </w:tcPr>
          <w:p w14:paraId="664425AB" w14:textId="35748F00" w:rsidR="00E051E5" w:rsidRDefault="006C1B87" w:rsidP="00E051E5">
            <w:pPr>
              <w:jc w:val="center"/>
              <w:rPr>
                <w:color w:val="000000"/>
              </w:rPr>
            </w:pPr>
            <w:r>
              <w:rPr>
                <w:color w:val="000000"/>
              </w:rPr>
              <w:t>1</w:t>
            </w:r>
          </w:p>
        </w:tc>
        <w:tc>
          <w:tcPr>
            <w:tcW w:w="2088" w:type="dxa"/>
            <w:tcBorders>
              <w:top w:val="nil"/>
              <w:left w:val="nil"/>
              <w:bottom w:val="single" w:sz="4" w:space="0" w:color="auto"/>
              <w:right w:val="single" w:sz="4" w:space="0" w:color="auto"/>
            </w:tcBorders>
            <w:shd w:val="clear" w:color="auto" w:fill="auto"/>
            <w:noWrap/>
            <w:vAlign w:val="center"/>
          </w:tcPr>
          <w:p w14:paraId="5F660D80" w14:textId="0A1A5457" w:rsidR="00E051E5" w:rsidRDefault="006C1B87" w:rsidP="00E051E5">
            <w:pPr>
              <w:jc w:val="center"/>
              <w:rPr>
                <w:color w:val="000000"/>
              </w:rPr>
            </w:pPr>
            <w:r>
              <w:rPr>
                <w:color w:val="000000"/>
              </w:rPr>
              <w:t>0</w:t>
            </w:r>
          </w:p>
        </w:tc>
        <w:tc>
          <w:tcPr>
            <w:tcW w:w="1985" w:type="dxa"/>
            <w:tcBorders>
              <w:top w:val="nil"/>
              <w:left w:val="nil"/>
              <w:bottom w:val="single" w:sz="4" w:space="0" w:color="auto"/>
              <w:right w:val="single" w:sz="4" w:space="0" w:color="auto"/>
            </w:tcBorders>
            <w:shd w:val="clear" w:color="auto" w:fill="auto"/>
            <w:noWrap/>
            <w:vAlign w:val="center"/>
          </w:tcPr>
          <w:p w14:paraId="6920D56B" w14:textId="4E336ACE" w:rsidR="00E051E5" w:rsidRDefault="006C1B87" w:rsidP="00E051E5">
            <w:pPr>
              <w:jc w:val="center"/>
              <w:rPr>
                <w:color w:val="000000"/>
              </w:rPr>
            </w:pPr>
            <w:r>
              <w:rPr>
                <w:color w:val="000000"/>
              </w:rPr>
              <w:t>1</w:t>
            </w:r>
            <w:bookmarkStart w:id="0" w:name="_GoBack"/>
            <w:bookmarkEnd w:id="0"/>
          </w:p>
        </w:tc>
      </w:tr>
      <w:tr w:rsidR="004A7EC3" w:rsidRPr="00C27B63" w14:paraId="5AC3916B" w14:textId="77777777" w:rsidTr="00BA2EB1">
        <w:trPr>
          <w:trHeight w:val="315"/>
        </w:trPr>
        <w:tc>
          <w:tcPr>
            <w:tcW w:w="44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E845B" w14:textId="77777777" w:rsidR="004A7EC3" w:rsidRPr="00C27B63" w:rsidRDefault="004A7EC3" w:rsidP="00BA2EB1">
            <w:pPr>
              <w:jc w:val="center"/>
              <w:rPr>
                <w:bCs/>
              </w:rPr>
            </w:pPr>
            <w:r w:rsidRPr="00C27B63">
              <w:rPr>
                <w:bCs/>
              </w:rPr>
              <w:t>Итого</w:t>
            </w:r>
          </w:p>
        </w:tc>
        <w:tc>
          <w:tcPr>
            <w:tcW w:w="1417" w:type="dxa"/>
            <w:tcBorders>
              <w:top w:val="nil"/>
              <w:left w:val="nil"/>
              <w:bottom w:val="single" w:sz="4" w:space="0" w:color="auto"/>
              <w:right w:val="single" w:sz="4" w:space="0" w:color="auto"/>
            </w:tcBorders>
            <w:shd w:val="clear" w:color="auto" w:fill="auto"/>
            <w:noWrap/>
          </w:tcPr>
          <w:p w14:paraId="1E1853D4" w14:textId="63F07FBE" w:rsidR="004A7EC3" w:rsidRPr="00C27B63" w:rsidRDefault="004A7EC3" w:rsidP="00BA2EB1">
            <w:pPr>
              <w:jc w:val="center"/>
            </w:pPr>
          </w:p>
        </w:tc>
        <w:tc>
          <w:tcPr>
            <w:tcW w:w="2088" w:type="dxa"/>
            <w:tcBorders>
              <w:top w:val="nil"/>
              <w:left w:val="nil"/>
              <w:bottom w:val="single" w:sz="4" w:space="0" w:color="auto"/>
              <w:right w:val="single" w:sz="4" w:space="0" w:color="auto"/>
            </w:tcBorders>
            <w:shd w:val="clear" w:color="auto" w:fill="auto"/>
            <w:noWrap/>
          </w:tcPr>
          <w:p w14:paraId="2654AB68" w14:textId="64CB3D03" w:rsidR="004A7EC3" w:rsidRPr="00C27B63" w:rsidRDefault="004A7EC3" w:rsidP="00830F18">
            <w:pPr>
              <w:jc w:val="center"/>
            </w:pPr>
          </w:p>
        </w:tc>
        <w:tc>
          <w:tcPr>
            <w:tcW w:w="1985" w:type="dxa"/>
            <w:tcBorders>
              <w:top w:val="nil"/>
              <w:left w:val="nil"/>
              <w:bottom w:val="single" w:sz="4" w:space="0" w:color="auto"/>
              <w:right w:val="single" w:sz="4" w:space="0" w:color="auto"/>
            </w:tcBorders>
            <w:shd w:val="clear" w:color="auto" w:fill="auto"/>
            <w:noWrap/>
          </w:tcPr>
          <w:p w14:paraId="194081E3" w14:textId="53CFC527" w:rsidR="004A7EC3" w:rsidRPr="00C27B63" w:rsidRDefault="004A7EC3" w:rsidP="00BA2EB1">
            <w:pPr>
              <w:jc w:val="center"/>
            </w:pPr>
          </w:p>
        </w:tc>
      </w:tr>
    </w:tbl>
    <w:p w14:paraId="1BAE994E" w14:textId="77777777" w:rsidR="004A7EC3" w:rsidRDefault="004A7EC3" w:rsidP="004A7EC3">
      <w:pPr>
        <w:pStyle w:val="Default"/>
        <w:ind w:firstLine="567"/>
        <w:jc w:val="both"/>
        <w:rPr>
          <w:b/>
          <w:i/>
          <w:iCs/>
        </w:rPr>
      </w:pPr>
    </w:p>
    <w:p w14:paraId="2AB2C171" w14:textId="121E6328" w:rsidR="004A7EC3" w:rsidRPr="00C27B63" w:rsidRDefault="004A7EC3" w:rsidP="004A7EC3">
      <w:pPr>
        <w:pStyle w:val="Default"/>
        <w:ind w:firstLine="567"/>
        <w:jc w:val="both"/>
        <w:rPr>
          <w:b/>
          <w:i/>
          <w:sz w:val="22"/>
          <w:szCs w:val="22"/>
        </w:rPr>
      </w:pPr>
      <w:r w:rsidRPr="00C27B63">
        <w:rPr>
          <w:b/>
          <w:i/>
          <w:iCs/>
          <w:sz w:val="22"/>
          <w:szCs w:val="22"/>
        </w:rPr>
        <w:t>11. Приемка выполненных работ</w:t>
      </w:r>
      <w:r w:rsidRPr="00C27B63">
        <w:rPr>
          <w:b/>
          <w:i/>
          <w:sz w:val="22"/>
          <w:szCs w:val="22"/>
        </w:rPr>
        <w:t>:</w:t>
      </w:r>
    </w:p>
    <w:p w14:paraId="26B3C7FF" w14:textId="77777777" w:rsidR="004A7EC3" w:rsidRPr="00C27B63" w:rsidRDefault="004A7EC3" w:rsidP="004A7EC3">
      <w:pPr>
        <w:pStyle w:val="Default"/>
        <w:ind w:firstLine="567"/>
        <w:jc w:val="both"/>
        <w:rPr>
          <w:sz w:val="22"/>
          <w:szCs w:val="22"/>
        </w:rPr>
      </w:pPr>
      <w:r w:rsidRPr="00C27B63">
        <w:rPr>
          <w:sz w:val="22"/>
          <w:szCs w:val="22"/>
        </w:rPr>
        <w:t>Работы считаются выполненными при предоставлении Исполнителем на бумажном</w:t>
      </w:r>
      <w:r w:rsidRPr="00C27B63">
        <w:rPr>
          <w:sz w:val="22"/>
          <w:szCs w:val="22"/>
        </w:rPr>
        <w:br/>
        <w:t>и электронном носителе следующие документы:</w:t>
      </w:r>
    </w:p>
    <w:p w14:paraId="5A0C411A" w14:textId="77777777" w:rsidR="004A7EC3" w:rsidRPr="00C27B63" w:rsidRDefault="004A7EC3" w:rsidP="004A7EC3">
      <w:pPr>
        <w:pStyle w:val="Default"/>
        <w:ind w:firstLine="567"/>
        <w:jc w:val="both"/>
        <w:rPr>
          <w:sz w:val="22"/>
          <w:szCs w:val="22"/>
        </w:rPr>
      </w:pPr>
      <w:r w:rsidRPr="00C27B63">
        <w:rPr>
          <w:sz w:val="22"/>
          <w:szCs w:val="22"/>
        </w:rPr>
        <w:t>1. Отчет о проведении СОУТ, в который включаются следующие результаты проведения специальной оценки условий труда:</w:t>
      </w:r>
    </w:p>
    <w:p w14:paraId="232A5684" w14:textId="77777777" w:rsidR="004A7EC3" w:rsidRPr="00C27B63" w:rsidRDefault="004A7EC3" w:rsidP="004A7EC3">
      <w:pPr>
        <w:pStyle w:val="Default"/>
        <w:ind w:firstLine="567"/>
        <w:jc w:val="both"/>
        <w:rPr>
          <w:sz w:val="22"/>
          <w:szCs w:val="22"/>
        </w:rPr>
      </w:pPr>
      <w:r w:rsidRPr="00C27B63">
        <w:rPr>
          <w:sz w:val="22"/>
          <w:szCs w:val="22"/>
        </w:rPr>
        <w:t xml:space="preserve">- сведения об организации, проводящей СОУТ, с приложением копий документов, подтверждающих ее соответствие установленным Федеральным законам требованиям; </w:t>
      </w:r>
    </w:p>
    <w:p w14:paraId="2A45D827" w14:textId="77777777" w:rsidR="004A7EC3" w:rsidRPr="00C27B63" w:rsidRDefault="004A7EC3" w:rsidP="004A7EC3">
      <w:pPr>
        <w:pStyle w:val="Default"/>
        <w:ind w:firstLine="567"/>
        <w:jc w:val="both"/>
        <w:rPr>
          <w:sz w:val="22"/>
          <w:szCs w:val="22"/>
        </w:rPr>
      </w:pPr>
      <w:r w:rsidRPr="00C27B63">
        <w:rPr>
          <w:sz w:val="22"/>
          <w:szCs w:val="22"/>
        </w:rPr>
        <w:t xml:space="preserve">- перечень рабочих мест, на которых проводилась СОУТ, с указанием вредных и (или) опасных производственных факторов, которые идентифицированы на данных рабочих местах; </w:t>
      </w:r>
    </w:p>
    <w:p w14:paraId="54820D9C" w14:textId="77777777" w:rsidR="004A7EC3" w:rsidRPr="00C27B63" w:rsidRDefault="004A7EC3" w:rsidP="004A7EC3">
      <w:pPr>
        <w:pStyle w:val="Default"/>
        <w:ind w:firstLine="567"/>
        <w:jc w:val="both"/>
        <w:rPr>
          <w:sz w:val="22"/>
          <w:szCs w:val="22"/>
        </w:rPr>
      </w:pPr>
      <w:r w:rsidRPr="00C27B63">
        <w:rPr>
          <w:sz w:val="22"/>
          <w:szCs w:val="22"/>
        </w:rPr>
        <w:t>- карты СОУТ,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14:paraId="1C50F16A" w14:textId="77777777" w:rsidR="004A7EC3" w:rsidRPr="00C27B63" w:rsidRDefault="004A7EC3" w:rsidP="004A7EC3">
      <w:pPr>
        <w:pStyle w:val="Default"/>
        <w:ind w:firstLine="567"/>
        <w:jc w:val="both"/>
        <w:rPr>
          <w:sz w:val="22"/>
          <w:szCs w:val="22"/>
        </w:rPr>
      </w:pPr>
      <w:r w:rsidRPr="00C27B63">
        <w:rPr>
          <w:sz w:val="22"/>
          <w:szCs w:val="22"/>
        </w:rPr>
        <w:t>- протоколы проведения исследований (испытаний) и измерений идентифицированных вредных и (или) опасных производственных факторов;</w:t>
      </w:r>
    </w:p>
    <w:p w14:paraId="684A3DE1" w14:textId="77777777" w:rsidR="004A7EC3" w:rsidRPr="00C27B63" w:rsidRDefault="004A7EC3" w:rsidP="004A7EC3">
      <w:pPr>
        <w:pStyle w:val="Default"/>
        <w:ind w:firstLine="567"/>
        <w:jc w:val="both"/>
        <w:rPr>
          <w:sz w:val="22"/>
          <w:szCs w:val="22"/>
        </w:rPr>
      </w:pPr>
      <w:r w:rsidRPr="00C27B63">
        <w:rPr>
          <w:sz w:val="22"/>
          <w:szCs w:val="22"/>
        </w:rPr>
        <w:t>- протоколы оценки эффективности средств индивидуальной защиты (в случае установления вредных условий труда на рабочем месте);</w:t>
      </w:r>
    </w:p>
    <w:p w14:paraId="0334E0CB" w14:textId="77777777" w:rsidR="004A7EC3" w:rsidRPr="00C27B63" w:rsidRDefault="004A7EC3" w:rsidP="004A7EC3">
      <w:pPr>
        <w:pStyle w:val="Default"/>
        <w:ind w:firstLine="567"/>
        <w:jc w:val="both"/>
        <w:rPr>
          <w:sz w:val="22"/>
          <w:szCs w:val="22"/>
        </w:rPr>
      </w:pPr>
      <w:r w:rsidRPr="00C27B63">
        <w:rPr>
          <w:sz w:val="22"/>
          <w:szCs w:val="22"/>
        </w:rPr>
        <w:t>- сводная ведомость специальной оценки условий труда;</w:t>
      </w:r>
    </w:p>
    <w:p w14:paraId="1EA08F7C" w14:textId="77777777" w:rsidR="004A7EC3" w:rsidRPr="00C27B63" w:rsidRDefault="004A7EC3" w:rsidP="004A7EC3">
      <w:pPr>
        <w:pStyle w:val="Default"/>
        <w:ind w:firstLine="567"/>
        <w:jc w:val="both"/>
        <w:rPr>
          <w:sz w:val="22"/>
          <w:szCs w:val="22"/>
        </w:rPr>
      </w:pPr>
      <w:r w:rsidRPr="00C27B63">
        <w:rPr>
          <w:sz w:val="22"/>
          <w:szCs w:val="22"/>
        </w:rPr>
        <w:t>- перечень мероприятий по улучшению условий и охраны труда работников, на рабочих местах которых проводилась специальная оценка условий труда;</w:t>
      </w:r>
    </w:p>
    <w:p w14:paraId="10AD4352" w14:textId="77777777" w:rsidR="004A7EC3" w:rsidRPr="00C27B63" w:rsidRDefault="004A7EC3" w:rsidP="004A7EC3">
      <w:pPr>
        <w:pStyle w:val="Default"/>
        <w:ind w:firstLine="567"/>
        <w:jc w:val="both"/>
        <w:rPr>
          <w:sz w:val="22"/>
          <w:szCs w:val="22"/>
        </w:rPr>
      </w:pPr>
      <w:r w:rsidRPr="00C27B63">
        <w:rPr>
          <w:sz w:val="22"/>
          <w:szCs w:val="22"/>
        </w:rPr>
        <w:t>- заключения эксперта организации, проводящей СОУТ;</w:t>
      </w:r>
    </w:p>
    <w:p w14:paraId="61FC5EE7" w14:textId="77777777" w:rsidR="004A7EC3" w:rsidRPr="00C27B63" w:rsidRDefault="004A7EC3" w:rsidP="004A7EC3">
      <w:pPr>
        <w:pStyle w:val="Default"/>
        <w:ind w:firstLine="567"/>
        <w:jc w:val="both"/>
        <w:rPr>
          <w:sz w:val="22"/>
          <w:szCs w:val="22"/>
        </w:rPr>
      </w:pPr>
      <w:r w:rsidRPr="00C27B63">
        <w:rPr>
          <w:sz w:val="22"/>
          <w:szCs w:val="22"/>
        </w:rPr>
        <w:t>- обоснование результатов проведения СОУТ (по запросу Заказчика).</w:t>
      </w:r>
    </w:p>
    <w:p w14:paraId="29D1B403" w14:textId="77777777" w:rsidR="004A7EC3" w:rsidRDefault="004A7EC3" w:rsidP="004A7EC3">
      <w:pPr>
        <w:pStyle w:val="Default"/>
        <w:ind w:firstLine="567"/>
        <w:jc w:val="both"/>
        <w:rPr>
          <w:sz w:val="22"/>
          <w:szCs w:val="22"/>
        </w:rPr>
      </w:pPr>
      <w:r w:rsidRPr="00C27B63">
        <w:rPr>
          <w:sz w:val="22"/>
          <w:szCs w:val="22"/>
        </w:rPr>
        <w:t>2.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w:t>
      </w:r>
    </w:p>
    <w:p w14:paraId="6CF3A6BC" w14:textId="1DFAD3D3" w:rsidR="00014CC7" w:rsidRPr="00014CC7" w:rsidRDefault="00014CC7" w:rsidP="00014CC7">
      <w:pPr>
        <w:pStyle w:val="Default"/>
        <w:ind w:firstLine="567"/>
        <w:jc w:val="both"/>
        <w:rPr>
          <w:sz w:val="22"/>
          <w:szCs w:val="22"/>
        </w:rPr>
      </w:pPr>
      <w:r>
        <w:rPr>
          <w:sz w:val="22"/>
          <w:szCs w:val="22"/>
        </w:rPr>
        <w:t>3.</w:t>
      </w:r>
      <w:r w:rsidRPr="00014CC7">
        <w:t xml:space="preserve"> </w:t>
      </w:r>
      <w:r w:rsidRPr="00014CC7">
        <w:rPr>
          <w:sz w:val="22"/>
          <w:szCs w:val="22"/>
        </w:rPr>
        <w:t>Выписка подач</w:t>
      </w:r>
      <w:r w:rsidR="00EA03B4">
        <w:rPr>
          <w:sz w:val="22"/>
          <w:szCs w:val="22"/>
        </w:rPr>
        <w:t>и</w:t>
      </w:r>
      <w:r w:rsidRPr="00014CC7">
        <w:rPr>
          <w:sz w:val="22"/>
          <w:szCs w:val="22"/>
        </w:rPr>
        <w:t xml:space="preserve"> результатов проведения специальной оценки условий труда в Федеральную государственную информационную</w:t>
      </w:r>
      <w:r>
        <w:rPr>
          <w:sz w:val="22"/>
          <w:szCs w:val="22"/>
        </w:rPr>
        <w:t>.</w:t>
      </w:r>
    </w:p>
    <w:p w14:paraId="5A507DB8" w14:textId="77777777" w:rsidR="00014CC7" w:rsidRPr="00C27B63" w:rsidRDefault="00014CC7" w:rsidP="00014CC7">
      <w:pPr>
        <w:pStyle w:val="Default"/>
        <w:ind w:firstLine="567"/>
        <w:jc w:val="both"/>
        <w:rPr>
          <w:sz w:val="22"/>
          <w:szCs w:val="22"/>
        </w:rPr>
      </w:pPr>
      <w:r w:rsidRPr="00014CC7">
        <w:rPr>
          <w:sz w:val="22"/>
          <w:szCs w:val="22"/>
        </w:rPr>
        <w:t>систему учета результатов проведения специальной оценки условий труда</w:t>
      </w:r>
    </w:p>
    <w:p w14:paraId="5CF3ECC2" w14:textId="77777777" w:rsidR="004A7EC3" w:rsidRPr="00C27B63" w:rsidRDefault="00014CC7" w:rsidP="004A7EC3">
      <w:pPr>
        <w:pStyle w:val="Default"/>
        <w:ind w:firstLine="567"/>
        <w:jc w:val="both"/>
        <w:rPr>
          <w:sz w:val="22"/>
          <w:szCs w:val="22"/>
        </w:rPr>
      </w:pPr>
      <w:r>
        <w:rPr>
          <w:sz w:val="22"/>
          <w:szCs w:val="22"/>
        </w:rPr>
        <w:t>4</w:t>
      </w:r>
      <w:r w:rsidR="004A7EC3" w:rsidRPr="00C27B63">
        <w:rPr>
          <w:sz w:val="22"/>
          <w:szCs w:val="22"/>
        </w:rPr>
        <w:t>. Исполнитель должен оформить материалы специальной оценки условий труда</w:t>
      </w:r>
      <w:r w:rsidR="004A7EC3" w:rsidRPr="00C27B63">
        <w:rPr>
          <w:sz w:val="22"/>
          <w:szCs w:val="22"/>
        </w:rPr>
        <w:br/>
        <w:t>с приложениями и итоговыми документами для каждого структурного подразделения на электронном носителе (формат *.</w:t>
      </w:r>
      <w:proofErr w:type="spellStart"/>
      <w:r w:rsidR="004A7EC3" w:rsidRPr="00C27B63">
        <w:rPr>
          <w:sz w:val="22"/>
          <w:szCs w:val="22"/>
        </w:rPr>
        <w:t>doc</w:t>
      </w:r>
      <w:proofErr w:type="spellEnd"/>
      <w:r w:rsidR="004A7EC3" w:rsidRPr="00C27B63">
        <w:rPr>
          <w:sz w:val="22"/>
          <w:szCs w:val="22"/>
        </w:rPr>
        <w:t xml:space="preserve"> и *.</w:t>
      </w:r>
      <w:proofErr w:type="spellStart"/>
      <w:r w:rsidR="004A7EC3" w:rsidRPr="00C27B63">
        <w:rPr>
          <w:sz w:val="22"/>
          <w:szCs w:val="22"/>
        </w:rPr>
        <w:t>xml</w:t>
      </w:r>
      <w:proofErr w:type="spellEnd"/>
      <w:r w:rsidR="004A7EC3" w:rsidRPr="00C27B63">
        <w:rPr>
          <w:sz w:val="22"/>
          <w:szCs w:val="22"/>
        </w:rPr>
        <w:t xml:space="preserve">  - для загрузки данных в программное обеспечение на платформе 1С:Документооборот). Структура файловой системы должна быть представлена в виде: Результаты/ Подразделение/Участок/№ Рабочего места/Карта СОУТ.doc, Заключение эксперта по вредным факторам. </w:t>
      </w:r>
      <w:proofErr w:type="spellStart"/>
      <w:r w:rsidR="004A7EC3" w:rsidRPr="00C27B63">
        <w:rPr>
          <w:sz w:val="22"/>
          <w:szCs w:val="22"/>
        </w:rPr>
        <w:t>doc</w:t>
      </w:r>
      <w:proofErr w:type="spellEnd"/>
      <w:r w:rsidR="004A7EC3" w:rsidRPr="00C27B63">
        <w:rPr>
          <w:sz w:val="22"/>
          <w:szCs w:val="22"/>
        </w:rPr>
        <w:t>, Протокол обеспечения СИЗ.doc и т.д.) и бумажном носителе (формата А4)</w:t>
      </w:r>
      <w:r w:rsidR="004A7EC3" w:rsidRPr="00C27B63">
        <w:rPr>
          <w:sz w:val="22"/>
          <w:szCs w:val="22"/>
        </w:rPr>
        <w:br/>
        <w:t>в отдельных папках с возможностью работы с отдельными документами.</w:t>
      </w:r>
    </w:p>
    <w:p w14:paraId="14CEC46B" w14:textId="77777777" w:rsidR="004A7EC3" w:rsidRPr="00C27B63" w:rsidRDefault="004A7EC3" w:rsidP="004A7EC3">
      <w:pPr>
        <w:pStyle w:val="Default"/>
        <w:ind w:firstLine="567"/>
        <w:jc w:val="both"/>
        <w:rPr>
          <w:sz w:val="22"/>
          <w:szCs w:val="22"/>
        </w:rPr>
      </w:pPr>
      <w:r w:rsidRPr="00C27B63">
        <w:rPr>
          <w:sz w:val="22"/>
          <w:szCs w:val="22"/>
        </w:rPr>
        <w:t>4. После передачи документов Исполнителем Заказчику обеими сторонами подписывается Акт выполненных работ и право собственности на результат выполненных работ переходит</w:t>
      </w:r>
      <w:r w:rsidRPr="00C27B63">
        <w:rPr>
          <w:sz w:val="22"/>
          <w:szCs w:val="22"/>
        </w:rPr>
        <w:br/>
        <w:t>к Заказчику.</w:t>
      </w:r>
    </w:p>
    <w:p w14:paraId="5B51EC99" w14:textId="77777777" w:rsidR="004A7EC3" w:rsidRPr="00C27B63" w:rsidRDefault="004A7EC3" w:rsidP="004A7EC3">
      <w:pPr>
        <w:pStyle w:val="Default"/>
        <w:ind w:firstLine="567"/>
        <w:jc w:val="both"/>
        <w:rPr>
          <w:b/>
          <w:sz w:val="22"/>
          <w:szCs w:val="22"/>
        </w:rPr>
      </w:pPr>
      <w:r w:rsidRPr="00C27B63">
        <w:rPr>
          <w:b/>
          <w:i/>
          <w:iCs/>
          <w:sz w:val="22"/>
          <w:szCs w:val="22"/>
        </w:rPr>
        <w:t>12. Требования по сроку гарантий качества на выполнение работ:</w:t>
      </w:r>
    </w:p>
    <w:p w14:paraId="70EE9E78" w14:textId="77777777" w:rsidR="004A7EC3" w:rsidRPr="00C27B63" w:rsidRDefault="004A7EC3" w:rsidP="004A7EC3">
      <w:pPr>
        <w:pStyle w:val="Default"/>
        <w:ind w:firstLine="567"/>
        <w:jc w:val="both"/>
        <w:rPr>
          <w:sz w:val="22"/>
          <w:szCs w:val="22"/>
        </w:rPr>
      </w:pPr>
      <w:r w:rsidRPr="00C27B63">
        <w:rPr>
          <w:sz w:val="22"/>
          <w:szCs w:val="22"/>
        </w:rPr>
        <w:t xml:space="preserve">Исполнитель гарантирует, что качество выполняемых работ соответствует положениям Федерального закона от 28.12.2013 г. № 426-ФЗ «О специальной оценке условий труда» требованиям, а также иным нормативным документам в области оценки условий труда. </w:t>
      </w:r>
    </w:p>
    <w:p w14:paraId="0D424939" w14:textId="77777777" w:rsidR="004A7EC3" w:rsidRPr="00C27B63" w:rsidRDefault="004A7EC3" w:rsidP="004A7EC3">
      <w:pPr>
        <w:ind w:firstLine="567"/>
        <w:jc w:val="both"/>
        <w:rPr>
          <w:sz w:val="22"/>
          <w:szCs w:val="22"/>
        </w:rPr>
      </w:pPr>
      <w:r w:rsidRPr="00C27B63">
        <w:rPr>
          <w:sz w:val="22"/>
          <w:szCs w:val="22"/>
        </w:rPr>
        <w:t>Срок гарантии выполненных работ устанавливается продолжительностью 5 лет с момента подписания акта приемки выполненных работ.</w:t>
      </w:r>
    </w:p>
    <w:p w14:paraId="42FFCB46" w14:textId="77777777" w:rsidR="004A7EC3" w:rsidRPr="00C27B63" w:rsidRDefault="004A7EC3" w:rsidP="004A7EC3">
      <w:pPr>
        <w:ind w:firstLine="567"/>
        <w:jc w:val="both"/>
        <w:rPr>
          <w:sz w:val="22"/>
          <w:szCs w:val="22"/>
        </w:rPr>
      </w:pPr>
      <w:r w:rsidRPr="00C27B63">
        <w:rPr>
          <w:sz w:val="22"/>
          <w:szCs w:val="22"/>
        </w:rPr>
        <w:t>Исполнитель гарантирует:</w:t>
      </w:r>
    </w:p>
    <w:p w14:paraId="6A2625C7" w14:textId="77777777" w:rsidR="004A7EC3" w:rsidRPr="00C27B63" w:rsidRDefault="004A7EC3" w:rsidP="004A7EC3">
      <w:pPr>
        <w:pStyle w:val="a3"/>
        <w:numPr>
          <w:ilvl w:val="0"/>
          <w:numId w:val="2"/>
        </w:numPr>
        <w:ind w:left="0" w:firstLine="709"/>
        <w:jc w:val="both"/>
        <w:rPr>
          <w:sz w:val="22"/>
          <w:szCs w:val="22"/>
        </w:rPr>
      </w:pPr>
      <w:r w:rsidRPr="00C27B63">
        <w:rPr>
          <w:sz w:val="22"/>
          <w:szCs w:val="22"/>
        </w:rPr>
        <w:t xml:space="preserve">Устранение выявленных в течении гарантийного периода несоответствий в материалах СОУТ, в том числе проведение повторных лабораторных измерений своими силами за свой счет. </w:t>
      </w:r>
    </w:p>
    <w:p w14:paraId="54842BF8" w14:textId="77777777" w:rsidR="004A7EC3" w:rsidRPr="00C27B63" w:rsidRDefault="004A7EC3" w:rsidP="004A7EC3">
      <w:pPr>
        <w:pStyle w:val="a3"/>
        <w:numPr>
          <w:ilvl w:val="0"/>
          <w:numId w:val="2"/>
        </w:numPr>
        <w:ind w:left="0" w:firstLine="709"/>
        <w:jc w:val="both"/>
        <w:rPr>
          <w:sz w:val="22"/>
          <w:szCs w:val="22"/>
        </w:rPr>
      </w:pPr>
      <w:r w:rsidRPr="00C27B63">
        <w:rPr>
          <w:sz w:val="22"/>
          <w:szCs w:val="22"/>
        </w:rPr>
        <w:t>Оказание письменных и устных консультационных услуг работникам Заказчика по результатам проведённой СОУТ в течение гарантийного периода за счет Подрядчика (в том числе выезд к Заказчику для личного разъяснения).</w:t>
      </w:r>
    </w:p>
    <w:p w14:paraId="6D97996A" w14:textId="77777777" w:rsidR="004A7EC3" w:rsidRPr="00C27B63" w:rsidRDefault="004A7EC3" w:rsidP="004A7EC3">
      <w:pPr>
        <w:ind w:firstLine="567"/>
        <w:jc w:val="both"/>
        <w:rPr>
          <w:sz w:val="22"/>
          <w:szCs w:val="22"/>
        </w:rPr>
      </w:pPr>
      <w:r w:rsidRPr="00C27B63">
        <w:rPr>
          <w:sz w:val="22"/>
          <w:szCs w:val="22"/>
        </w:rPr>
        <w:t xml:space="preserve">Исполнитель обязан: </w:t>
      </w:r>
    </w:p>
    <w:p w14:paraId="6BE56CEB" w14:textId="77777777" w:rsidR="004A7EC3" w:rsidRPr="00C27B63" w:rsidRDefault="004A7EC3" w:rsidP="004A7EC3">
      <w:pPr>
        <w:pStyle w:val="a3"/>
        <w:numPr>
          <w:ilvl w:val="0"/>
          <w:numId w:val="3"/>
        </w:numPr>
        <w:ind w:left="0" w:firstLine="709"/>
        <w:jc w:val="both"/>
        <w:rPr>
          <w:sz w:val="22"/>
          <w:szCs w:val="22"/>
        </w:rPr>
      </w:pPr>
      <w:r w:rsidRPr="00C27B63">
        <w:rPr>
          <w:sz w:val="22"/>
          <w:szCs w:val="22"/>
        </w:rPr>
        <w:t>Произвести за свой счет в течение не более 5 (пяти) календарных дней со дня получения замечаний Заказчика, исправление ошибок в оформлении документов, по специальной оценке, условий труда, на период всего срока действия документов и представить Заказчику исправленные документы.</w:t>
      </w:r>
    </w:p>
    <w:p w14:paraId="5B90657C" w14:textId="1A9E97B2" w:rsidR="004A7EC3" w:rsidRPr="00C27B63" w:rsidRDefault="004A7EC3" w:rsidP="004A7EC3">
      <w:pPr>
        <w:pStyle w:val="a3"/>
        <w:numPr>
          <w:ilvl w:val="0"/>
          <w:numId w:val="3"/>
        </w:numPr>
        <w:ind w:left="0" w:firstLine="709"/>
        <w:jc w:val="both"/>
        <w:rPr>
          <w:sz w:val="22"/>
          <w:szCs w:val="22"/>
        </w:rPr>
      </w:pPr>
      <w:r w:rsidRPr="00C27B63">
        <w:rPr>
          <w:sz w:val="22"/>
          <w:szCs w:val="22"/>
        </w:rPr>
        <w:t>Устранить за свой счет в сроки, согласованные с Заказчиком, но не более чем в течение</w:t>
      </w:r>
      <w:r w:rsidR="00014CC7">
        <w:rPr>
          <w:sz w:val="22"/>
          <w:szCs w:val="22"/>
        </w:rPr>
        <w:t xml:space="preserve"> </w:t>
      </w:r>
      <w:r w:rsidRPr="00C27B63">
        <w:rPr>
          <w:sz w:val="22"/>
          <w:szCs w:val="22"/>
        </w:rPr>
        <w:t xml:space="preserve">10 календарных дней, несоответствия в представленных материалах и документах по проведению </w:t>
      </w:r>
      <w:r w:rsidR="00BB6945" w:rsidRPr="00C27B63">
        <w:rPr>
          <w:sz w:val="22"/>
          <w:szCs w:val="22"/>
        </w:rPr>
        <w:t>работ, по специальной оценке,</w:t>
      </w:r>
      <w:r w:rsidRPr="00C27B63">
        <w:rPr>
          <w:sz w:val="22"/>
          <w:szCs w:val="22"/>
        </w:rPr>
        <w:t xml:space="preserve"> условий труда, выявленные Заказчиком (некачественное проведение измерений на рабочих местах вредных и (или) опасных производственных факторов, некачественное оформление документального сопровождения специальной оценки условий труда).</w:t>
      </w:r>
    </w:p>
    <w:p w14:paraId="4D923876" w14:textId="77777777" w:rsidR="004A7EC3" w:rsidRPr="00C27B63" w:rsidRDefault="004A7EC3" w:rsidP="004A7EC3">
      <w:pPr>
        <w:pStyle w:val="a3"/>
        <w:numPr>
          <w:ilvl w:val="0"/>
          <w:numId w:val="3"/>
        </w:numPr>
        <w:ind w:left="0" w:firstLine="709"/>
        <w:jc w:val="both"/>
        <w:rPr>
          <w:sz w:val="22"/>
          <w:szCs w:val="22"/>
        </w:rPr>
      </w:pPr>
      <w:r w:rsidRPr="00C27B63">
        <w:rPr>
          <w:sz w:val="22"/>
          <w:szCs w:val="22"/>
        </w:rPr>
        <w:t>Сформировать и передать в течение 10 (десяти) рабочих дней со дня утверждения отчета о проведении специальной оценки условий труда, сведения оператору Федеральной государственной информационной системе учета результатов проведения специальной оценки условий труда, в соответствии положений приказа Минтруда России от 03.11.2015 №843н «Об утверждении Порядка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w:t>
      </w:r>
    </w:p>
    <w:p w14:paraId="7D8CEEB7" w14:textId="77777777" w:rsidR="004A7EC3" w:rsidRPr="00C27B63" w:rsidRDefault="004A7EC3" w:rsidP="004A7EC3">
      <w:pPr>
        <w:pStyle w:val="a3"/>
        <w:numPr>
          <w:ilvl w:val="0"/>
          <w:numId w:val="3"/>
        </w:numPr>
        <w:ind w:left="0" w:firstLine="709"/>
        <w:jc w:val="both"/>
        <w:rPr>
          <w:sz w:val="22"/>
          <w:szCs w:val="22"/>
        </w:rPr>
      </w:pPr>
      <w:r w:rsidRPr="00C27B63">
        <w:rPr>
          <w:sz w:val="22"/>
          <w:szCs w:val="22"/>
        </w:rPr>
        <w:t xml:space="preserve">В своей работе руководствоваться ФЗ «О санитарно-эпидемиологическом благополучии населения» от 30.03.1999 №52-ФЗ. </w:t>
      </w:r>
    </w:p>
    <w:p w14:paraId="22AED93E" w14:textId="77777777" w:rsidR="004A7EC3" w:rsidRPr="00C27B63" w:rsidRDefault="004A7EC3" w:rsidP="004A7EC3">
      <w:pPr>
        <w:pStyle w:val="21"/>
        <w:numPr>
          <w:ilvl w:val="0"/>
          <w:numId w:val="3"/>
        </w:numPr>
        <w:spacing w:after="0" w:line="240" w:lineRule="auto"/>
        <w:ind w:left="0" w:firstLine="709"/>
        <w:jc w:val="both"/>
        <w:rPr>
          <w:sz w:val="22"/>
          <w:szCs w:val="22"/>
        </w:rPr>
      </w:pPr>
      <w:r w:rsidRPr="00C27B63">
        <w:rPr>
          <w:sz w:val="22"/>
          <w:szCs w:val="22"/>
        </w:rPr>
        <w:t>В случае обнаружения контролирующими органами ошибок в оформленных материалах (в период всего срока их действия) исправить эти ошибки в согласованный сторонами срок. При этом ошибки, допущенные по вине Исполнителя, исправляются им за свой счет, а ошибки, допущенные по вине Заказчика, которые повлекут дополнительные измерения и оценку со стороны Исполнителя, исправляются Исполнителем на возмездной основе по расценкам, действующим у Исполнителя на день исправления таковых;</w:t>
      </w:r>
    </w:p>
    <w:p w14:paraId="28D0F59E" w14:textId="77777777" w:rsidR="004A7EC3" w:rsidRPr="00C27B63" w:rsidRDefault="004A7EC3" w:rsidP="004A7EC3">
      <w:pPr>
        <w:pStyle w:val="21"/>
        <w:numPr>
          <w:ilvl w:val="0"/>
          <w:numId w:val="3"/>
        </w:numPr>
        <w:spacing w:after="0" w:line="240" w:lineRule="auto"/>
        <w:ind w:left="0" w:firstLine="709"/>
        <w:jc w:val="both"/>
        <w:rPr>
          <w:sz w:val="22"/>
          <w:szCs w:val="22"/>
        </w:rPr>
      </w:pPr>
      <w:r w:rsidRPr="00C27B63">
        <w:rPr>
          <w:sz w:val="22"/>
          <w:szCs w:val="22"/>
        </w:rPr>
        <w:t xml:space="preserve">Обеспечить соблюдение требований охраны труда сотрудниками Исполнителя, проводящими </w:t>
      </w:r>
      <w:r w:rsidRPr="00C27B63">
        <w:rPr>
          <w:color w:val="000000"/>
          <w:sz w:val="22"/>
          <w:szCs w:val="22"/>
        </w:rPr>
        <w:t>измерение фактических значений вредных и (или) опасных производственных факторов</w:t>
      </w:r>
      <w:r w:rsidRPr="00C27B63">
        <w:rPr>
          <w:sz w:val="22"/>
          <w:szCs w:val="22"/>
        </w:rPr>
        <w:t xml:space="preserve"> на рабочих местах Заказчика.</w:t>
      </w:r>
    </w:p>
    <w:p w14:paraId="736B7CEC" w14:textId="77777777" w:rsidR="004A7EC3" w:rsidRPr="00C27B63" w:rsidRDefault="004A7EC3" w:rsidP="004A7EC3">
      <w:pPr>
        <w:pStyle w:val="Default"/>
        <w:ind w:firstLine="567"/>
        <w:jc w:val="both"/>
        <w:rPr>
          <w:rFonts w:eastAsia="Times New Roman"/>
          <w:b/>
          <w:i/>
          <w:sz w:val="22"/>
          <w:szCs w:val="22"/>
          <w:lang w:eastAsia="ru-RU"/>
        </w:rPr>
      </w:pPr>
      <w:r w:rsidRPr="00C27B63">
        <w:rPr>
          <w:rFonts w:eastAsia="Times New Roman"/>
          <w:b/>
          <w:i/>
          <w:sz w:val="22"/>
          <w:szCs w:val="22"/>
          <w:lang w:eastAsia="ru-RU"/>
        </w:rPr>
        <w:t>13. Требования к форме, срокам и порядку оплаты предоставленных услуг:</w:t>
      </w:r>
    </w:p>
    <w:p w14:paraId="7DA4515B" w14:textId="77777777" w:rsidR="004A7EC3" w:rsidRPr="00C27B63" w:rsidRDefault="004A7EC3" w:rsidP="004A7EC3">
      <w:pPr>
        <w:pStyle w:val="Default"/>
        <w:ind w:firstLine="567"/>
        <w:jc w:val="both"/>
        <w:rPr>
          <w:rFonts w:eastAsia="Times New Roman"/>
          <w:sz w:val="22"/>
          <w:szCs w:val="22"/>
          <w:lang w:eastAsia="ru-RU"/>
        </w:rPr>
      </w:pPr>
      <w:r w:rsidRPr="00C27B63">
        <w:rPr>
          <w:rFonts w:eastAsia="Times New Roman"/>
          <w:sz w:val="22"/>
          <w:szCs w:val="22"/>
          <w:lang w:eastAsia="ru-RU"/>
        </w:rPr>
        <w:t>Цена услуг устанавливается в рублях и включает в себя все расходы исполнителя. Цена услуг на протяжении действия договора является фиксированной и не может быть изменена в течение действия договора.</w:t>
      </w:r>
    </w:p>
    <w:p w14:paraId="23D2185B" w14:textId="77777777" w:rsidR="004A7EC3" w:rsidRPr="00C27B63" w:rsidRDefault="004A7EC3" w:rsidP="004A7EC3">
      <w:pPr>
        <w:pStyle w:val="Default"/>
        <w:ind w:firstLine="567"/>
        <w:jc w:val="both"/>
        <w:rPr>
          <w:rFonts w:eastAsia="Times New Roman"/>
          <w:sz w:val="22"/>
          <w:szCs w:val="22"/>
          <w:lang w:eastAsia="ru-RU"/>
        </w:rPr>
      </w:pPr>
      <w:r w:rsidRPr="00C27B63">
        <w:rPr>
          <w:rFonts w:eastAsia="Times New Roman"/>
          <w:sz w:val="22"/>
          <w:szCs w:val="22"/>
          <w:lang w:eastAsia="ru-RU"/>
        </w:rPr>
        <w:t>Оплата производится по безналичному расчету: по факту выполненных работ после выполнения услуг на основании счета и акта оказанных услуг, представляемых исполнителем,</w:t>
      </w:r>
      <w:r w:rsidRPr="00C27B63">
        <w:rPr>
          <w:rFonts w:eastAsia="Times New Roman"/>
          <w:sz w:val="22"/>
          <w:szCs w:val="22"/>
          <w:lang w:eastAsia="ru-RU"/>
        </w:rPr>
        <w:br/>
        <w:t>в течение 30 календарных дней.</w:t>
      </w:r>
    </w:p>
    <w:p w14:paraId="4DFD1E1E" w14:textId="77777777" w:rsidR="004A7EC3" w:rsidRPr="00C27B63" w:rsidRDefault="004A7EC3" w:rsidP="004A7EC3">
      <w:pPr>
        <w:pStyle w:val="Default"/>
        <w:ind w:firstLine="567"/>
        <w:jc w:val="both"/>
        <w:rPr>
          <w:rFonts w:eastAsia="Times New Roman"/>
          <w:b/>
          <w:i/>
          <w:sz w:val="22"/>
          <w:szCs w:val="22"/>
          <w:lang w:eastAsia="ru-RU"/>
        </w:rPr>
      </w:pPr>
      <w:r w:rsidRPr="00C27B63">
        <w:rPr>
          <w:rFonts w:eastAsia="Times New Roman"/>
          <w:b/>
          <w:i/>
          <w:sz w:val="22"/>
          <w:szCs w:val="22"/>
          <w:lang w:eastAsia="ru-RU"/>
        </w:rPr>
        <w:t>14. Требования к передаче результатов предоставленных услуг:</w:t>
      </w:r>
    </w:p>
    <w:p w14:paraId="0279548C" w14:textId="77777777" w:rsidR="00FE6793" w:rsidRDefault="004A7EC3" w:rsidP="004A7EC3">
      <w:r>
        <w:rPr>
          <w:sz w:val="22"/>
          <w:szCs w:val="22"/>
        </w:rPr>
        <w:t xml:space="preserve">1.         </w:t>
      </w:r>
      <w:r w:rsidRPr="00C27B63">
        <w:rPr>
          <w:sz w:val="22"/>
          <w:szCs w:val="22"/>
        </w:rPr>
        <w:t>Материалы по СОУТ передаются представителю заказчика представителем исполнителя за счет средств исполнителя</w:t>
      </w:r>
    </w:p>
    <w:sectPr w:rsidR="00FE6793" w:rsidSect="004A7EC3">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9177C"/>
    <w:multiLevelType w:val="hybridMultilevel"/>
    <w:tmpl w:val="EDD23E6E"/>
    <w:lvl w:ilvl="0" w:tplc="3AB6D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EDB6C5E"/>
    <w:multiLevelType w:val="hybridMultilevel"/>
    <w:tmpl w:val="CAA82674"/>
    <w:lvl w:ilvl="0" w:tplc="1A2212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7E836CD"/>
    <w:multiLevelType w:val="hybridMultilevel"/>
    <w:tmpl w:val="94EE1942"/>
    <w:lvl w:ilvl="0" w:tplc="7BB651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BFD"/>
    <w:rsid w:val="00014C9F"/>
    <w:rsid w:val="00014CC7"/>
    <w:rsid w:val="000429D1"/>
    <w:rsid w:val="0005443D"/>
    <w:rsid w:val="000A57CF"/>
    <w:rsid w:val="000C2E5E"/>
    <w:rsid w:val="00112D4A"/>
    <w:rsid w:val="00117FB8"/>
    <w:rsid w:val="001C3BCD"/>
    <w:rsid w:val="00255151"/>
    <w:rsid w:val="0026774D"/>
    <w:rsid w:val="002F69EA"/>
    <w:rsid w:val="00306AC5"/>
    <w:rsid w:val="004969CD"/>
    <w:rsid w:val="004A7EC3"/>
    <w:rsid w:val="00594807"/>
    <w:rsid w:val="005A130B"/>
    <w:rsid w:val="0060493D"/>
    <w:rsid w:val="00640E85"/>
    <w:rsid w:val="00692206"/>
    <w:rsid w:val="006C1B87"/>
    <w:rsid w:val="006E2ED5"/>
    <w:rsid w:val="00795C68"/>
    <w:rsid w:val="007F0AF1"/>
    <w:rsid w:val="007F5BA3"/>
    <w:rsid w:val="00830F18"/>
    <w:rsid w:val="008B7D53"/>
    <w:rsid w:val="0093231D"/>
    <w:rsid w:val="00A4451C"/>
    <w:rsid w:val="00AA2DF1"/>
    <w:rsid w:val="00AD2F1A"/>
    <w:rsid w:val="00B91D3A"/>
    <w:rsid w:val="00BB6945"/>
    <w:rsid w:val="00BE6589"/>
    <w:rsid w:val="00BF2D7C"/>
    <w:rsid w:val="00C508B6"/>
    <w:rsid w:val="00C92BFD"/>
    <w:rsid w:val="00CE6021"/>
    <w:rsid w:val="00D2589A"/>
    <w:rsid w:val="00D4662B"/>
    <w:rsid w:val="00D71796"/>
    <w:rsid w:val="00DB11E9"/>
    <w:rsid w:val="00DF7789"/>
    <w:rsid w:val="00E051E5"/>
    <w:rsid w:val="00EA03B4"/>
    <w:rsid w:val="00EB77C2"/>
    <w:rsid w:val="00EF0AF3"/>
    <w:rsid w:val="00EF1B32"/>
    <w:rsid w:val="00F273C0"/>
    <w:rsid w:val="00F80626"/>
    <w:rsid w:val="00FC104F"/>
    <w:rsid w:val="00FD4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F2505"/>
  <w15:chartTrackingRefBased/>
  <w15:docId w15:val="{C850C430-0357-43DC-AEC7-99369A8A4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E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7EC3"/>
    <w:pPr>
      <w:keepNext/>
      <w:widowControl w:val="0"/>
      <w:autoSpaceDE w:val="0"/>
      <w:autoSpaceDN w:val="0"/>
      <w:adjustRightInd w:val="0"/>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7EC3"/>
    <w:pPr>
      <w:ind w:left="720"/>
      <w:contextualSpacing/>
    </w:pPr>
  </w:style>
  <w:style w:type="paragraph" w:customStyle="1" w:styleId="Default">
    <w:name w:val="Default"/>
    <w:rsid w:val="004A7EC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Основной текст с отступом 21"/>
    <w:basedOn w:val="a"/>
    <w:rsid w:val="004A7EC3"/>
    <w:pPr>
      <w:suppressAutoHyphens/>
      <w:spacing w:after="120" w:line="480" w:lineRule="auto"/>
      <w:ind w:left="283"/>
    </w:pPr>
    <w:rPr>
      <w:lang w:eastAsia="zh-CN"/>
    </w:rPr>
  </w:style>
  <w:style w:type="character" w:customStyle="1" w:styleId="10">
    <w:name w:val="Заголовок 1 Знак"/>
    <w:basedOn w:val="a0"/>
    <w:link w:val="1"/>
    <w:rsid w:val="004A7EC3"/>
    <w:rPr>
      <w:rFonts w:ascii="Arial" w:eastAsia="Times New Roman" w:hAnsi="Arial" w:cs="Arial"/>
      <w:b/>
      <w:bCs/>
      <w:kern w:val="32"/>
      <w:sz w:val="32"/>
      <w:szCs w:val="32"/>
      <w:lang w:eastAsia="ru-RU"/>
    </w:rPr>
  </w:style>
  <w:style w:type="paragraph" w:styleId="a4">
    <w:name w:val="Plain Text"/>
    <w:basedOn w:val="a"/>
    <w:link w:val="a5"/>
    <w:rsid w:val="004A7EC3"/>
    <w:rPr>
      <w:rFonts w:ascii="Courier New" w:hAnsi="Courier New" w:cs="Courier New"/>
      <w:sz w:val="20"/>
      <w:szCs w:val="20"/>
    </w:rPr>
  </w:style>
  <w:style w:type="character" w:customStyle="1" w:styleId="a5">
    <w:name w:val="Текст Знак"/>
    <w:basedOn w:val="a0"/>
    <w:link w:val="a4"/>
    <w:rsid w:val="004A7EC3"/>
    <w:rPr>
      <w:rFonts w:ascii="Courier New" w:eastAsia="Times New Roman" w:hAnsi="Courier New" w:cs="Courier New"/>
      <w:sz w:val="20"/>
      <w:szCs w:val="20"/>
      <w:lang w:eastAsia="ru-RU"/>
    </w:rPr>
  </w:style>
  <w:style w:type="character" w:styleId="a6">
    <w:name w:val="annotation reference"/>
    <w:basedOn w:val="a0"/>
    <w:uiPriority w:val="99"/>
    <w:semiHidden/>
    <w:unhideWhenUsed/>
    <w:rsid w:val="00014CC7"/>
    <w:rPr>
      <w:sz w:val="16"/>
      <w:szCs w:val="16"/>
    </w:rPr>
  </w:style>
  <w:style w:type="paragraph" w:styleId="a7">
    <w:name w:val="annotation text"/>
    <w:basedOn w:val="a"/>
    <w:link w:val="a8"/>
    <w:uiPriority w:val="99"/>
    <w:semiHidden/>
    <w:unhideWhenUsed/>
    <w:rsid w:val="00014CC7"/>
    <w:rPr>
      <w:sz w:val="20"/>
      <w:szCs w:val="20"/>
    </w:rPr>
  </w:style>
  <w:style w:type="character" w:customStyle="1" w:styleId="a8">
    <w:name w:val="Текст примечания Знак"/>
    <w:basedOn w:val="a0"/>
    <w:link w:val="a7"/>
    <w:uiPriority w:val="99"/>
    <w:semiHidden/>
    <w:rsid w:val="00014CC7"/>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014CC7"/>
    <w:rPr>
      <w:b/>
      <w:bCs/>
    </w:rPr>
  </w:style>
  <w:style w:type="character" w:customStyle="1" w:styleId="aa">
    <w:name w:val="Тема примечания Знак"/>
    <w:basedOn w:val="a8"/>
    <w:link w:val="a9"/>
    <w:uiPriority w:val="99"/>
    <w:semiHidden/>
    <w:rsid w:val="00014CC7"/>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014CC7"/>
    <w:rPr>
      <w:rFonts w:ascii="Segoe UI" w:hAnsi="Segoe UI" w:cs="Segoe UI"/>
      <w:sz w:val="18"/>
      <w:szCs w:val="18"/>
    </w:rPr>
  </w:style>
  <w:style w:type="character" w:customStyle="1" w:styleId="ac">
    <w:name w:val="Текст выноски Знак"/>
    <w:basedOn w:val="a0"/>
    <w:link w:val="ab"/>
    <w:uiPriority w:val="99"/>
    <w:semiHidden/>
    <w:rsid w:val="00014C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2844</Words>
  <Characters>16217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Лукиных Римма Андреевна</dc:creator>
  <cp:keywords/>
  <dc:description/>
  <cp:lastModifiedBy>Бердова Вероника Александровна</cp:lastModifiedBy>
  <cp:revision>2</cp:revision>
  <dcterms:created xsi:type="dcterms:W3CDTF">2024-08-08T12:26:00Z</dcterms:created>
  <dcterms:modified xsi:type="dcterms:W3CDTF">2024-08-08T12:26:00Z</dcterms:modified>
</cp:coreProperties>
</file>